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B0" w:rsidRDefault="001F10B0" w:rsidP="001F10B0">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TRIBUNAL JUDICIAIRE DE METZ</w:t>
      </w:r>
    </w:p>
    <w:p w:rsidR="00D036A7" w:rsidRDefault="0079256A" w:rsidP="002C3F35">
      <w:pPr>
        <w:jc w:val="center"/>
        <w:rPr>
          <w:rFonts w:ascii="Times New Roman" w:hAnsi="Times New Roman" w:cs="Times New Roman"/>
          <w:b/>
          <w:color w:val="000000" w:themeColor="text1"/>
          <w:sz w:val="32"/>
          <w:szCs w:val="32"/>
        </w:rPr>
      </w:pPr>
      <w:r w:rsidRPr="00D45E09">
        <w:rPr>
          <w:rFonts w:ascii="Times New Roman" w:hAnsi="Times New Roman" w:cs="Times New Roman"/>
          <w:b/>
          <w:color w:val="000000" w:themeColor="text1"/>
          <w:sz w:val="32"/>
          <w:szCs w:val="32"/>
        </w:rPr>
        <w:t xml:space="preserve">PLAN DE REPRISE D’ACTIVITE </w:t>
      </w:r>
    </w:p>
    <w:p w:rsidR="001F10B0" w:rsidRPr="00D45E09" w:rsidRDefault="001F10B0" w:rsidP="002C3F35">
      <w:pPr>
        <w:jc w:val="center"/>
        <w:rPr>
          <w:rFonts w:ascii="Times New Roman" w:hAnsi="Times New Roman" w:cs="Times New Roman"/>
          <w:b/>
          <w:color w:val="000000" w:themeColor="text1"/>
          <w:sz w:val="32"/>
          <w:szCs w:val="32"/>
        </w:rPr>
      </w:pPr>
    </w:p>
    <w:p w:rsidR="00335301" w:rsidRPr="00D45E09" w:rsidRDefault="00335301" w:rsidP="00E509D7">
      <w:pPr>
        <w:jc w:val="both"/>
        <w:rPr>
          <w:rFonts w:ascii="Times New Roman" w:hAnsi="Times New Roman" w:cs="Times New Roman"/>
          <w:b/>
          <w:color w:val="000000" w:themeColor="text1"/>
          <w:sz w:val="28"/>
          <w:szCs w:val="28"/>
          <w:u w:val="single"/>
        </w:rPr>
      </w:pPr>
    </w:p>
    <w:p w:rsidR="0079256A" w:rsidRPr="00D45E09" w:rsidRDefault="0079256A" w:rsidP="00E509D7">
      <w:pPr>
        <w:jc w:val="both"/>
        <w:rPr>
          <w:rFonts w:ascii="Times New Roman" w:hAnsi="Times New Roman" w:cs="Times New Roman"/>
          <w:b/>
          <w:color w:val="000000" w:themeColor="text1"/>
          <w:sz w:val="28"/>
          <w:szCs w:val="28"/>
          <w:u w:val="single"/>
        </w:rPr>
      </w:pPr>
      <w:r w:rsidRPr="00D45E09">
        <w:rPr>
          <w:rFonts w:ascii="Times New Roman" w:hAnsi="Times New Roman" w:cs="Times New Roman"/>
          <w:b/>
          <w:color w:val="000000" w:themeColor="text1"/>
          <w:sz w:val="28"/>
          <w:szCs w:val="28"/>
          <w:u w:val="single"/>
        </w:rPr>
        <w:t>Le contexte</w:t>
      </w:r>
    </w:p>
    <w:p w:rsidR="001A7B29" w:rsidRPr="00D45E09" w:rsidRDefault="0079256A"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 plan de continuation d’activité </w:t>
      </w:r>
      <w:r w:rsidR="001F10B0">
        <w:rPr>
          <w:rFonts w:ascii="Times New Roman" w:hAnsi="Times New Roman" w:cs="Times New Roman"/>
          <w:color w:val="000000" w:themeColor="text1"/>
          <w:sz w:val="24"/>
          <w:szCs w:val="24"/>
        </w:rPr>
        <w:t xml:space="preserve">du tribunal judiciaire </w:t>
      </w:r>
      <w:r w:rsidRPr="00D45E09">
        <w:rPr>
          <w:rFonts w:ascii="Times New Roman" w:hAnsi="Times New Roman" w:cs="Times New Roman"/>
          <w:color w:val="000000" w:themeColor="text1"/>
          <w:sz w:val="24"/>
          <w:szCs w:val="24"/>
        </w:rPr>
        <w:t xml:space="preserve">qui s’est inscrit dans le cadre de la crise </w:t>
      </w:r>
      <w:r w:rsidR="00281DF2" w:rsidRPr="00D45E09">
        <w:rPr>
          <w:rFonts w:ascii="Times New Roman" w:hAnsi="Times New Roman" w:cs="Times New Roman"/>
          <w:color w:val="000000" w:themeColor="text1"/>
          <w:sz w:val="24"/>
          <w:szCs w:val="24"/>
        </w:rPr>
        <w:t>sanitaire du</w:t>
      </w:r>
      <w:r w:rsidRPr="00D45E09">
        <w:rPr>
          <w:rFonts w:ascii="Times New Roman" w:hAnsi="Times New Roman" w:cs="Times New Roman"/>
          <w:color w:val="000000" w:themeColor="text1"/>
          <w:sz w:val="24"/>
          <w:szCs w:val="24"/>
        </w:rPr>
        <w:t xml:space="preserve"> Covid 19 s</w:t>
      </w:r>
      <w:r w:rsidR="00335301" w:rsidRPr="00D45E09">
        <w:rPr>
          <w:rFonts w:ascii="Times New Roman" w:hAnsi="Times New Roman" w:cs="Times New Roman"/>
          <w:color w:val="000000" w:themeColor="text1"/>
          <w:sz w:val="24"/>
          <w:szCs w:val="24"/>
        </w:rPr>
        <w:t>’est</w:t>
      </w:r>
      <w:r w:rsidRPr="00D45E09">
        <w:rPr>
          <w:rFonts w:ascii="Times New Roman" w:hAnsi="Times New Roman" w:cs="Times New Roman"/>
          <w:color w:val="000000" w:themeColor="text1"/>
          <w:sz w:val="24"/>
          <w:szCs w:val="24"/>
        </w:rPr>
        <w:t xml:space="preserve"> termin</w:t>
      </w:r>
      <w:r w:rsidR="00335301" w:rsidRPr="00D45E09">
        <w:rPr>
          <w:rFonts w:ascii="Times New Roman" w:hAnsi="Times New Roman" w:cs="Times New Roman"/>
          <w:color w:val="000000" w:themeColor="text1"/>
          <w:sz w:val="24"/>
          <w:szCs w:val="24"/>
        </w:rPr>
        <w:t>é</w:t>
      </w:r>
      <w:r w:rsidRPr="00D45E09">
        <w:rPr>
          <w:rFonts w:ascii="Times New Roman" w:hAnsi="Times New Roman" w:cs="Times New Roman"/>
          <w:color w:val="000000" w:themeColor="text1"/>
          <w:sz w:val="24"/>
          <w:szCs w:val="24"/>
        </w:rPr>
        <w:t xml:space="preserve"> le 11 mai 2020.</w:t>
      </w:r>
    </w:p>
    <w:p w:rsidR="0079256A" w:rsidRPr="00D45E09" w:rsidRDefault="0079256A"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A compter de cette date </w:t>
      </w:r>
      <w:r w:rsidR="00D45E09" w:rsidRPr="00D45E09">
        <w:rPr>
          <w:rFonts w:ascii="Times New Roman" w:hAnsi="Times New Roman" w:cs="Times New Roman"/>
          <w:color w:val="000000" w:themeColor="text1"/>
          <w:sz w:val="24"/>
          <w:szCs w:val="24"/>
        </w:rPr>
        <w:t xml:space="preserve">s’est ouverte </w:t>
      </w:r>
      <w:r w:rsidRPr="00D45E09">
        <w:rPr>
          <w:rFonts w:ascii="Times New Roman" w:hAnsi="Times New Roman" w:cs="Times New Roman"/>
          <w:color w:val="000000" w:themeColor="text1"/>
          <w:sz w:val="24"/>
          <w:szCs w:val="24"/>
        </w:rPr>
        <w:t xml:space="preserve">une période maximale de trois semaines au cours de laquelle l’activité judiciaire prioritaire sera </w:t>
      </w:r>
      <w:r w:rsidR="00346E09" w:rsidRPr="00D45E09">
        <w:rPr>
          <w:rFonts w:ascii="Times New Roman" w:hAnsi="Times New Roman" w:cs="Times New Roman"/>
          <w:color w:val="000000" w:themeColor="text1"/>
          <w:sz w:val="24"/>
          <w:szCs w:val="24"/>
        </w:rPr>
        <w:t>t</w:t>
      </w:r>
      <w:r w:rsidRPr="00D45E09">
        <w:rPr>
          <w:rFonts w:ascii="Times New Roman" w:hAnsi="Times New Roman" w:cs="Times New Roman"/>
          <w:color w:val="000000" w:themeColor="text1"/>
          <w:sz w:val="24"/>
          <w:szCs w:val="24"/>
        </w:rPr>
        <w:t>raitée</w:t>
      </w:r>
      <w:r w:rsidR="00346E09" w:rsidRPr="00D45E09">
        <w:rPr>
          <w:rFonts w:ascii="Times New Roman" w:hAnsi="Times New Roman" w:cs="Times New Roman"/>
          <w:color w:val="000000" w:themeColor="text1"/>
          <w:sz w:val="24"/>
          <w:szCs w:val="24"/>
        </w:rPr>
        <w:t xml:space="preserve"> et un état des lieux dressé </w:t>
      </w:r>
      <w:r w:rsidR="008A6BCD" w:rsidRPr="00D45E09">
        <w:rPr>
          <w:rFonts w:ascii="Times New Roman" w:hAnsi="Times New Roman" w:cs="Times New Roman"/>
          <w:color w:val="000000" w:themeColor="text1"/>
          <w:sz w:val="24"/>
          <w:szCs w:val="24"/>
        </w:rPr>
        <w:t>(circulaire</w:t>
      </w:r>
      <w:r w:rsidR="00346E09" w:rsidRPr="00D45E09">
        <w:rPr>
          <w:rFonts w:ascii="Times New Roman" w:hAnsi="Times New Roman" w:cs="Times New Roman"/>
          <w:color w:val="000000" w:themeColor="text1"/>
          <w:sz w:val="24"/>
          <w:szCs w:val="24"/>
        </w:rPr>
        <w:t xml:space="preserve"> du 5 mai </w:t>
      </w:r>
      <w:r w:rsidR="008A6BCD" w:rsidRPr="00D45E09">
        <w:rPr>
          <w:rFonts w:ascii="Times New Roman" w:hAnsi="Times New Roman" w:cs="Times New Roman"/>
          <w:color w:val="000000" w:themeColor="text1"/>
          <w:sz w:val="24"/>
          <w:szCs w:val="24"/>
        </w:rPr>
        <w:t>2020)</w:t>
      </w:r>
      <w:r w:rsidR="00346E09" w:rsidRPr="00D45E09">
        <w:rPr>
          <w:rFonts w:ascii="Times New Roman" w:hAnsi="Times New Roman" w:cs="Times New Roman"/>
          <w:color w:val="000000" w:themeColor="text1"/>
          <w:sz w:val="24"/>
          <w:szCs w:val="24"/>
        </w:rPr>
        <w:t>.</w:t>
      </w:r>
    </w:p>
    <w:p w:rsidR="008745AB" w:rsidRPr="00D45E09" w:rsidRDefault="00D036A7"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Comme indiqué </w:t>
      </w:r>
      <w:r w:rsidR="00281DF2" w:rsidRPr="00D45E09">
        <w:rPr>
          <w:rFonts w:ascii="Times New Roman" w:hAnsi="Times New Roman" w:cs="Times New Roman"/>
          <w:color w:val="000000" w:themeColor="text1"/>
          <w:sz w:val="24"/>
          <w:szCs w:val="24"/>
        </w:rPr>
        <w:t>précédemment, l’activité</w:t>
      </w:r>
      <w:r w:rsidR="008745AB" w:rsidRPr="00D45E09">
        <w:rPr>
          <w:rFonts w:ascii="Times New Roman" w:hAnsi="Times New Roman" w:cs="Times New Roman"/>
          <w:color w:val="000000" w:themeColor="text1"/>
          <w:sz w:val="24"/>
          <w:szCs w:val="24"/>
        </w:rPr>
        <w:t xml:space="preserve"> du TJ pour la semaine du 11 au 15 mai</w:t>
      </w:r>
      <w:r w:rsidR="00D45E09" w:rsidRPr="00D45E09">
        <w:rPr>
          <w:rFonts w:ascii="Times New Roman" w:hAnsi="Times New Roman" w:cs="Times New Roman"/>
          <w:color w:val="000000" w:themeColor="text1"/>
          <w:sz w:val="24"/>
          <w:szCs w:val="24"/>
        </w:rPr>
        <w:t xml:space="preserve"> est </w:t>
      </w:r>
      <w:r w:rsidR="008745AB" w:rsidRPr="00D45E09">
        <w:rPr>
          <w:rFonts w:ascii="Times New Roman" w:hAnsi="Times New Roman" w:cs="Times New Roman"/>
          <w:color w:val="000000" w:themeColor="text1"/>
          <w:sz w:val="24"/>
          <w:szCs w:val="24"/>
        </w:rPr>
        <w:t xml:space="preserve">limitée </w:t>
      </w:r>
      <w:r w:rsidR="00EC46E8" w:rsidRPr="00D45E09">
        <w:rPr>
          <w:rFonts w:ascii="Times New Roman" w:hAnsi="Times New Roman" w:cs="Times New Roman"/>
          <w:color w:val="000000" w:themeColor="text1"/>
          <w:sz w:val="24"/>
          <w:szCs w:val="24"/>
        </w:rPr>
        <w:t>aux activités définies par le PCA</w:t>
      </w:r>
      <w:r w:rsidR="008745AB" w:rsidRPr="00D45E09">
        <w:rPr>
          <w:rFonts w:ascii="Times New Roman" w:hAnsi="Times New Roman" w:cs="Times New Roman"/>
          <w:color w:val="000000" w:themeColor="text1"/>
          <w:sz w:val="24"/>
          <w:szCs w:val="24"/>
        </w:rPr>
        <w:t>, dans les conditions de fonctionnement des différents services</w:t>
      </w:r>
      <w:r w:rsidR="00EC46E8" w:rsidRPr="00D45E09">
        <w:rPr>
          <w:rFonts w:ascii="Times New Roman" w:hAnsi="Times New Roman" w:cs="Times New Roman"/>
          <w:color w:val="000000" w:themeColor="text1"/>
          <w:sz w:val="24"/>
          <w:szCs w:val="24"/>
        </w:rPr>
        <w:t xml:space="preserve"> que nous connaissons depuis le 16 mars 2020 et au </w:t>
      </w:r>
      <w:r w:rsidR="008745AB" w:rsidRPr="00D45E09">
        <w:rPr>
          <w:rFonts w:ascii="Times New Roman" w:hAnsi="Times New Roman" w:cs="Times New Roman"/>
          <w:color w:val="000000" w:themeColor="text1"/>
          <w:sz w:val="24"/>
          <w:szCs w:val="24"/>
        </w:rPr>
        <w:t>pénal, notamment, seules les audiences de comparution immédiate se déroul</w:t>
      </w:r>
      <w:r w:rsidR="001F10B0">
        <w:rPr>
          <w:rFonts w:ascii="Times New Roman" w:hAnsi="Times New Roman" w:cs="Times New Roman"/>
          <w:color w:val="000000" w:themeColor="text1"/>
          <w:sz w:val="24"/>
          <w:szCs w:val="24"/>
        </w:rPr>
        <w:t>ant</w:t>
      </w:r>
      <w:r w:rsidR="008745AB" w:rsidRPr="00D45E09">
        <w:rPr>
          <w:rFonts w:ascii="Times New Roman" w:hAnsi="Times New Roman" w:cs="Times New Roman"/>
          <w:color w:val="000000" w:themeColor="text1"/>
          <w:sz w:val="24"/>
          <w:szCs w:val="24"/>
        </w:rPr>
        <w:t xml:space="preserve">. </w:t>
      </w:r>
    </w:p>
    <w:p w:rsidR="00346E09" w:rsidRPr="00D45E09" w:rsidRDefault="00346E09"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A l’image de ce qui avait été mis en œuvre durant le PCA, le plan de reprise d’activité de la juridiction est avant tout guidé par une volonté de protection de tous les personnels de la juridiction pendant la durée de la crise sanitaire qui ne s’arrête pas avec la sortie de la période de déconfinement.</w:t>
      </w:r>
    </w:p>
    <w:p w:rsidR="001F2100" w:rsidRPr="00D45E09" w:rsidRDefault="001F2100"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A compter du 11 mai 2020, magistrats et fonctionnaires des services judiciaires reprennent leur activité, à l’exception des personnes vulnérables ou en garde d’enfants.</w:t>
      </w:r>
    </w:p>
    <w:p w:rsidR="001F2100" w:rsidRPr="00D45E09" w:rsidRDefault="001F2100"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 télétravail ou le travail à distance </w:t>
      </w:r>
      <w:r w:rsidR="00ED3B8F" w:rsidRPr="00D45E09">
        <w:rPr>
          <w:rFonts w:ascii="Times New Roman" w:hAnsi="Times New Roman" w:cs="Times New Roman"/>
          <w:color w:val="000000" w:themeColor="text1"/>
          <w:sz w:val="24"/>
          <w:szCs w:val="24"/>
        </w:rPr>
        <w:t>reste priorisé, d’une manière générale, quand il peut être mis en œuvre.</w:t>
      </w:r>
    </w:p>
    <w:p w:rsidR="00346E09" w:rsidRPr="00D45E09" w:rsidRDefault="00346E09"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 prise en compte d’un certain nombre de facteurs liés à la crise sanitaire et au classement du département de la </w:t>
      </w:r>
      <w:r w:rsidR="008A6BCD" w:rsidRPr="00D45E09">
        <w:rPr>
          <w:rFonts w:ascii="Times New Roman" w:hAnsi="Times New Roman" w:cs="Times New Roman"/>
          <w:color w:val="000000" w:themeColor="text1"/>
          <w:sz w:val="24"/>
          <w:szCs w:val="24"/>
        </w:rPr>
        <w:t>Moselle</w:t>
      </w:r>
      <w:r w:rsidRPr="00D45E09">
        <w:rPr>
          <w:rFonts w:ascii="Times New Roman" w:hAnsi="Times New Roman" w:cs="Times New Roman"/>
          <w:color w:val="000000" w:themeColor="text1"/>
          <w:sz w:val="24"/>
          <w:szCs w:val="24"/>
        </w:rPr>
        <w:t xml:space="preserve"> en </w:t>
      </w:r>
      <w:r w:rsidR="008A6BCD" w:rsidRPr="00D45E09">
        <w:rPr>
          <w:rFonts w:ascii="Times New Roman" w:hAnsi="Times New Roman" w:cs="Times New Roman"/>
          <w:color w:val="000000" w:themeColor="text1"/>
          <w:sz w:val="24"/>
          <w:szCs w:val="24"/>
        </w:rPr>
        <w:t>zone</w:t>
      </w:r>
      <w:r w:rsidRPr="00D45E09">
        <w:rPr>
          <w:rFonts w:ascii="Times New Roman" w:hAnsi="Times New Roman" w:cs="Times New Roman"/>
          <w:color w:val="000000" w:themeColor="text1"/>
          <w:sz w:val="24"/>
          <w:szCs w:val="24"/>
        </w:rPr>
        <w:t xml:space="preserve"> rouge a conduit </w:t>
      </w:r>
      <w:r w:rsidR="00335301" w:rsidRPr="00D45E09">
        <w:rPr>
          <w:rFonts w:ascii="Times New Roman" w:hAnsi="Times New Roman" w:cs="Times New Roman"/>
          <w:color w:val="000000" w:themeColor="text1"/>
          <w:sz w:val="24"/>
          <w:szCs w:val="24"/>
        </w:rPr>
        <w:t xml:space="preserve">les chefs de juridiction </w:t>
      </w:r>
      <w:r w:rsidRPr="00D45E09">
        <w:rPr>
          <w:rFonts w:ascii="Times New Roman" w:hAnsi="Times New Roman" w:cs="Times New Roman"/>
          <w:color w:val="000000" w:themeColor="text1"/>
          <w:sz w:val="24"/>
          <w:szCs w:val="24"/>
        </w:rPr>
        <w:t xml:space="preserve">à dresser un état des lieux </w:t>
      </w:r>
      <w:r w:rsidR="00D036A7" w:rsidRPr="00D45E09">
        <w:rPr>
          <w:rFonts w:ascii="Times New Roman" w:hAnsi="Times New Roman" w:cs="Times New Roman"/>
          <w:color w:val="000000" w:themeColor="text1"/>
          <w:sz w:val="24"/>
          <w:szCs w:val="24"/>
        </w:rPr>
        <w:t>intégrant,</w:t>
      </w:r>
      <w:r w:rsidRPr="00D45E09">
        <w:rPr>
          <w:rFonts w:ascii="Times New Roman" w:hAnsi="Times New Roman" w:cs="Times New Roman"/>
          <w:color w:val="000000" w:themeColor="text1"/>
          <w:sz w:val="24"/>
          <w:szCs w:val="24"/>
        </w:rPr>
        <w:t xml:space="preserve"> </w:t>
      </w:r>
      <w:r w:rsidR="00D036A7" w:rsidRPr="00D45E09">
        <w:rPr>
          <w:rFonts w:ascii="Times New Roman" w:hAnsi="Times New Roman" w:cs="Times New Roman"/>
          <w:color w:val="000000" w:themeColor="text1"/>
          <w:sz w:val="24"/>
          <w:szCs w:val="24"/>
        </w:rPr>
        <w:t xml:space="preserve">divers éléments dont notamment les </w:t>
      </w:r>
      <w:r w:rsidRPr="00D45E09">
        <w:rPr>
          <w:rFonts w:ascii="Times New Roman" w:hAnsi="Times New Roman" w:cs="Times New Roman"/>
          <w:color w:val="000000" w:themeColor="text1"/>
          <w:sz w:val="24"/>
          <w:szCs w:val="24"/>
        </w:rPr>
        <w:t xml:space="preserve">suivants : </w:t>
      </w:r>
    </w:p>
    <w:p w:rsidR="00ED3B8F" w:rsidRPr="00D45E09" w:rsidRDefault="001F10B0" w:rsidP="00D036A7">
      <w:pPr>
        <w:pStyle w:val="Paragraphedeliste"/>
        <w:numPr>
          <w:ilvl w:val="0"/>
          <w:numId w:val="28"/>
        </w:num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w:t>
      </w:r>
      <w:r w:rsidR="00ED3B8F" w:rsidRPr="00D45E0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ED3B8F" w:rsidRPr="00D45E09">
        <w:rPr>
          <w:rFonts w:ascii="Times New Roman" w:hAnsi="Times New Roman" w:cs="Times New Roman"/>
          <w:color w:val="000000" w:themeColor="text1"/>
          <w:sz w:val="24"/>
          <w:szCs w:val="24"/>
        </w:rPr>
        <w:t xml:space="preserve">capacité des magistrats et fonctionnaires des services judiciaires à être </w:t>
      </w:r>
      <w:r w:rsidR="008A6BCD" w:rsidRPr="00D45E09">
        <w:rPr>
          <w:rFonts w:ascii="Times New Roman" w:hAnsi="Times New Roman" w:cs="Times New Roman"/>
          <w:color w:val="000000" w:themeColor="text1"/>
          <w:sz w:val="24"/>
          <w:szCs w:val="24"/>
        </w:rPr>
        <w:t>opérationnels,</w:t>
      </w:r>
      <w:r w:rsidR="00ED3B8F" w:rsidRPr="00D45E09">
        <w:rPr>
          <w:rFonts w:ascii="Times New Roman" w:hAnsi="Times New Roman" w:cs="Times New Roman"/>
          <w:color w:val="000000" w:themeColor="text1"/>
          <w:sz w:val="24"/>
          <w:szCs w:val="24"/>
        </w:rPr>
        <w:t xml:space="preserve"> que ce soit en présentiel ou en télétravail</w:t>
      </w:r>
      <w:r w:rsidR="00D34B3A" w:rsidRPr="00D45E09">
        <w:rPr>
          <w:rFonts w:ascii="Times New Roman" w:hAnsi="Times New Roman" w:cs="Times New Roman"/>
          <w:color w:val="000000" w:themeColor="text1"/>
          <w:sz w:val="24"/>
          <w:szCs w:val="24"/>
        </w:rPr>
        <w:t xml:space="preserve"> au </w:t>
      </w:r>
      <w:r w:rsidR="008A6BCD" w:rsidRPr="00D45E09">
        <w:rPr>
          <w:rFonts w:ascii="Times New Roman" w:hAnsi="Times New Roman" w:cs="Times New Roman"/>
          <w:color w:val="000000" w:themeColor="text1"/>
          <w:sz w:val="24"/>
          <w:szCs w:val="24"/>
        </w:rPr>
        <w:t>regard</w:t>
      </w:r>
      <w:r w:rsidR="00D34B3A" w:rsidRPr="00D45E09">
        <w:rPr>
          <w:rFonts w:ascii="Times New Roman" w:hAnsi="Times New Roman" w:cs="Times New Roman"/>
          <w:color w:val="000000" w:themeColor="text1"/>
          <w:sz w:val="24"/>
          <w:szCs w:val="24"/>
        </w:rPr>
        <w:t xml:space="preserve"> des </w:t>
      </w:r>
      <w:r w:rsidR="008A6BCD" w:rsidRPr="00D45E09">
        <w:rPr>
          <w:rFonts w:ascii="Times New Roman" w:hAnsi="Times New Roman" w:cs="Times New Roman"/>
          <w:color w:val="000000" w:themeColor="text1"/>
          <w:sz w:val="24"/>
          <w:szCs w:val="24"/>
        </w:rPr>
        <w:t>exceptions</w:t>
      </w:r>
      <w:r w:rsidR="00D34B3A" w:rsidRPr="00D45E09">
        <w:rPr>
          <w:rFonts w:ascii="Times New Roman" w:hAnsi="Times New Roman" w:cs="Times New Roman"/>
          <w:color w:val="000000" w:themeColor="text1"/>
          <w:sz w:val="24"/>
          <w:szCs w:val="24"/>
        </w:rPr>
        <w:t xml:space="preserve"> rappelées précédemment (personnes vulnérables ou en garde d’enfants)</w:t>
      </w:r>
    </w:p>
    <w:p w:rsidR="00ED3B8F" w:rsidRPr="00D45E09" w:rsidRDefault="00D036A7" w:rsidP="00D036A7">
      <w:pPr>
        <w:pStyle w:val="Paragraphedeliste"/>
        <w:numPr>
          <w:ilvl w:val="0"/>
          <w:numId w:val="28"/>
        </w:num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w:t>
      </w:r>
      <w:r w:rsidR="00ED3B8F" w:rsidRPr="00D45E09">
        <w:rPr>
          <w:rFonts w:ascii="Times New Roman" w:hAnsi="Times New Roman" w:cs="Times New Roman"/>
          <w:color w:val="000000" w:themeColor="text1"/>
          <w:sz w:val="24"/>
          <w:szCs w:val="24"/>
        </w:rPr>
        <w:t>a capacité des locaux et notamment des bureaux à accueillir des personnes dans le respect des normes sanitaires conduisant à organiser</w:t>
      </w:r>
      <w:r w:rsidR="00D34B3A" w:rsidRPr="00D45E09">
        <w:rPr>
          <w:rFonts w:ascii="Times New Roman" w:hAnsi="Times New Roman" w:cs="Times New Roman"/>
          <w:color w:val="000000" w:themeColor="text1"/>
          <w:sz w:val="24"/>
          <w:szCs w:val="24"/>
        </w:rPr>
        <w:t xml:space="preserve"> </w:t>
      </w:r>
      <w:r w:rsidR="008A6BCD" w:rsidRPr="00D45E09">
        <w:rPr>
          <w:rFonts w:ascii="Times New Roman" w:hAnsi="Times New Roman" w:cs="Times New Roman"/>
          <w:color w:val="000000" w:themeColor="text1"/>
          <w:sz w:val="24"/>
          <w:szCs w:val="24"/>
        </w:rPr>
        <w:t>différemment le</w:t>
      </w:r>
      <w:r w:rsidR="00ED3B8F" w:rsidRPr="00D45E09">
        <w:rPr>
          <w:rFonts w:ascii="Times New Roman" w:hAnsi="Times New Roman" w:cs="Times New Roman"/>
          <w:color w:val="000000" w:themeColor="text1"/>
          <w:sz w:val="24"/>
          <w:szCs w:val="24"/>
        </w:rPr>
        <w:t xml:space="preserve"> temps de présence sur site </w:t>
      </w:r>
      <w:r w:rsidR="008A6BCD" w:rsidRPr="00D45E09">
        <w:rPr>
          <w:rFonts w:ascii="Times New Roman" w:hAnsi="Times New Roman" w:cs="Times New Roman"/>
          <w:color w:val="000000" w:themeColor="text1"/>
          <w:sz w:val="24"/>
          <w:szCs w:val="24"/>
        </w:rPr>
        <w:t>(temps</w:t>
      </w:r>
      <w:r w:rsidR="00ED3B8F" w:rsidRPr="00D45E09">
        <w:rPr>
          <w:rFonts w:ascii="Times New Roman" w:hAnsi="Times New Roman" w:cs="Times New Roman"/>
          <w:color w:val="000000" w:themeColor="text1"/>
          <w:sz w:val="24"/>
          <w:szCs w:val="24"/>
        </w:rPr>
        <w:t xml:space="preserve"> alternatif, horaires décalés, …) </w:t>
      </w:r>
    </w:p>
    <w:p w:rsidR="00D036A7" w:rsidRPr="00D45E09" w:rsidRDefault="00D036A7" w:rsidP="00D036A7">
      <w:pPr>
        <w:pStyle w:val="Paragraphedeliste"/>
        <w:numPr>
          <w:ilvl w:val="0"/>
          <w:numId w:val="28"/>
        </w:num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la</w:t>
      </w:r>
      <w:r w:rsidR="001F10B0">
        <w:rPr>
          <w:rFonts w:ascii="Times New Roman" w:hAnsi="Times New Roman" w:cs="Times New Roman"/>
          <w:color w:val="000000" w:themeColor="text1"/>
          <w:sz w:val="24"/>
          <w:szCs w:val="24"/>
        </w:rPr>
        <w:t xml:space="preserve"> </w:t>
      </w:r>
      <w:r w:rsidRPr="00D45E09">
        <w:rPr>
          <w:rFonts w:ascii="Times New Roman" w:hAnsi="Times New Roman" w:cs="Times New Roman"/>
          <w:color w:val="000000" w:themeColor="text1"/>
          <w:sz w:val="24"/>
          <w:szCs w:val="24"/>
        </w:rPr>
        <w:t>productivité effective maximale attendue au regard de ces éléments (60% de fonctionnaires mobilisables, 50% de la capacité des locaux utilisable de manière concomitante)</w:t>
      </w:r>
    </w:p>
    <w:p w:rsidR="00BD08F1" w:rsidRPr="00D45E09" w:rsidRDefault="00D036A7" w:rsidP="00D036A7">
      <w:pPr>
        <w:pStyle w:val="Paragraphedeliste"/>
        <w:numPr>
          <w:ilvl w:val="0"/>
          <w:numId w:val="28"/>
        </w:num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w:t>
      </w:r>
      <w:r w:rsidR="00BD08F1" w:rsidRPr="00D45E09">
        <w:rPr>
          <w:rFonts w:ascii="Times New Roman" w:hAnsi="Times New Roman" w:cs="Times New Roman"/>
          <w:color w:val="000000" w:themeColor="text1"/>
          <w:sz w:val="24"/>
          <w:szCs w:val="24"/>
        </w:rPr>
        <w:t>a</w:t>
      </w:r>
      <w:r w:rsidR="001F10B0">
        <w:rPr>
          <w:rFonts w:ascii="Times New Roman" w:hAnsi="Times New Roman" w:cs="Times New Roman"/>
          <w:color w:val="000000" w:themeColor="text1"/>
          <w:sz w:val="24"/>
          <w:szCs w:val="24"/>
        </w:rPr>
        <w:t xml:space="preserve"> </w:t>
      </w:r>
      <w:r w:rsidR="00BD08F1" w:rsidRPr="00D45E09">
        <w:rPr>
          <w:rFonts w:ascii="Times New Roman" w:hAnsi="Times New Roman" w:cs="Times New Roman"/>
          <w:color w:val="000000" w:themeColor="text1"/>
          <w:sz w:val="24"/>
          <w:szCs w:val="24"/>
        </w:rPr>
        <w:t xml:space="preserve">mise en place des normes de distanciation sociale </w:t>
      </w:r>
      <w:r w:rsidR="00335301" w:rsidRPr="00D45E09">
        <w:rPr>
          <w:rFonts w:ascii="Times New Roman" w:hAnsi="Times New Roman" w:cs="Times New Roman"/>
          <w:color w:val="000000" w:themeColor="text1"/>
          <w:sz w:val="24"/>
          <w:szCs w:val="24"/>
        </w:rPr>
        <w:t xml:space="preserve">amenant </w:t>
      </w:r>
      <w:r w:rsidR="00BD08F1" w:rsidRPr="00D45E09">
        <w:rPr>
          <w:rFonts w:ascii="Times New Roman" w:hAnsi="Times New Roman" w:cs="Times New Roman"/>
          <w:color w:val="000000" w:themeColor="text1"/>
          <w:sz w:val="24"/>
          <w:szCs w:val="24"/>
        </w:rPr>
        <w:t>à rédui</w:t>
      </w:r>
      <w:r w:rsidR="00335301" w:rsidRPr="00D45E09">
        <w:rPr>
          <w:rFonts w:ascii="Times New Roman" w:hAnsi="Times New Roman" w:cs="Times New Roman"/>
          <w:color w:val="000000" w:themeColor="text1"/>
          <w:sz w:val="24"/>
          <w:szCs w:val="24"/>
        </w:rPr>
        <w:t>r</w:t>
      </w:r>
      <w:r w:rsidR="00BD08F1" w:rsidRPr="00D45E09">
        <w:rPr>
          <w:rFonts w:ascii="Times New Roman" w:hAnsi="Times New Roman" w:cs="Times New Roman"/>
          <w:color w:val="000000" w:themeColor="text1"/>
          <w:sz w:val="24"/>
          <w:szCs w:val="24"/>
        </w:rPr>
        <w:t xml:space="preserve">e les </w:t>
      </w:r>
      <w:r w:rsidR="008A6BCD" w:rsidRPr="00D45E09">
        <w:rPr>
          <w:rFonts w:ascii="Times New Roman" w:hAnsi="Times New Roman" w:cs="Times New Roman"/>
          <w:color w:val="000000" w:themeColor="text1"/>
          <w:sz w:val="24"/>
          <w:szCs w:val="24"/>
        </w:rPr>
        <w:t>possibilités</w:t>
      </w:r>
      <w:r w:rsidR="00BD08F1" w:rsidRPr="00D45E09">
        <w:rPr>
          <w:rFonts w:ascii="Times New Roman" w:hAnsi="Times New Roman" w:cs="Times New Roman"/>
          <w:color w:val="000000" w:themeColor="text1"/>
          <w:sz w:val="24"/>
          <w:szCs w:val="24"/>
        </w:rPr>
        <w:t xml:space="preserve"> d’accueil du public dans les lieux, notamment dans les salles d’audience </w:t>
      </w:r>
      <w:r w:rsidRPr="00D45E09">
        <w:rPr>
          <w:rFonts w:ascii="Times New Roman" w:hAnsi="Times New Roman" w:cs="Times New Roman"/>
          <w:color w:val="000000" w:themeColor="text1"/>
          <w:sz w:val="24"/>
          <w:szCs w:val="24"/>
        </w:rPr>
        <w:t>dans lesquelles</w:t>
      </w:r>
      <w:r w:rsidR="00BD08F1" w:rsidRPr="00D45E09">
        <w:rPr>
          <w:rFonts w:ascii="Times New Roman" w:hAnsi="Times New Roman" w:cs="Times New Roman"/>
          <w:color w:val="000000" w:themeColor="text1"/>
          <w:sz w:val="24"/>
          <w:szCs w:val="24"/>
        </w:rPr>
        <w:t xml:space="preserve"> un certain nombre de places ont été supprimées</w:t>
      </w:r>
    </w:p>
    <w:p w:rsidR="00D34B3A" w:rsidRPr="00D45E09" w:rsidRDefault="00D036A7" w:rsidP="00D036A7">
      <w:pPr>
        <w:pStyle w:val="Paragraphedeliste"/>
        <w:numPr>
          <w:ilvl w:val="0"/>
          <w:numId w:val="28"/>
        </w:num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w:t>
      </w:r>
      <w:r w:rsidR="00D34B3A" w:rsidRPr="00D45E09">
        <w:rPr>
          <w:rFonts w:ascii="Times New Roman" w:hAnsi="Times New Roman" w:cs="Times New Roman"/>
          <w:color w:val="000000" w:themeColor="text1"/>
          <w:sz w:val="24"/>
          <w:szCs w:val="24"/>
        </w:rPr>
        <w:t>e recensement de l’</w:t>
      </w:r>
      <w:r w:rsidR="008A6BCD" w:rsidRPr="00D45E09">
        <w:rPr>
          <w:rFonts w:ascii="Times New Roman" w:hAnsi="Times New Roman" w:cs="Times New Roman"/>
          <w:color w:val="000000" w:themeColor="text1"/>
          <w:sz w:val="24"/>
          <w:szCs w:val="24"/>
        </w:rPr>
        <w:t>ensemble</w:t>
      </w:r>
      <w:r w:rsidR="00D34B3A" w:rsidRPr="00D45E09">
        <w:rPr>
          <w:rFonts w:ascii="Times New Roman" w:hAnsi="Times New Roman" w:cs="Times New Roman"/>
          <w:color w:val="000000" w:themeColor="text1"/>
          <w:sz w:val="24"/>
          <w:szCs w:val="24"/>
        </w:rPr>
        <w:t xml:space="preserve"> des </w:t>
      </w:r>
      <w:r w:rsidR="008A6BCD" w:rsidRPr="00D45E09">
        <w:rPr>
          <w:rFonts w:ascii="Times New Roman" w:hAnsi="Times New Roman" w:cs="Times New Roman"/>
          <w:color w:val="000000" w:themeColor="text1"/>
          <w:sz w:val="24"/>
          <w:szCs w:val="24"/>
        </w:rPr>
        <w:t>salles du</w:t>
      </w:r>
      <w:r w:rsidR="00D34B3A" w:rsidRPr="00D45E09">
        <w:rPr>
          <w:rFonts w:ascii="Times New Roman" w:hAnsi="Times New Roman" w:cs="Times New Roman"/>
          <w:color w:val="000000" w:themeColor="text1"/>
          <w:sz w:val="24"/>
          <w:szCs w:val="24"/>
        </w:rPr>
        <w:t xml:space="preserve"> palais de justice conduisant à une mutualisation de leur utilisation avec la cour d’appel pour déplacer un </w:t>
      </w:r>
      <w:r w:rsidR="008A6BCD" w:rsidRPr="00D45E09">
        <w:rPr>
          <w:rFonts w:ascii="Times New Roman" w:hAnsi="Times New Roman" w:cs="Times New Roman"/>
          <w:color w:val="000000" w:themeColor="text1"/>
          <w:sz w:val="24"/>
          <w:szCs w:val="24"/>
        </w:rPr>
        <w:t>certain</w:t>
      </w:r>
      <w:r w:rsidR="00D34B3A" w:rsidRPr="00D45E09">
        <w:rPr>
          <w:rFonts w:ascii="Times New Roman" w:hAnsi="Times New Roman" w:cs="Times New Roman"/>
          <w:color w:val="000000" w:themeColor="text1"/>
          <w:sz w:val="24"/>
          <w:szCs w:val="24"/>
        </w:rPr>
        <w:t xml:space="preserve"> nombre d’audiences </w:t>
      </w:r>
      <w:r w:rsidR="008A6BCD" w:rsidRPr="00D45E09">
        <w:rPr>
          <w:rFonts w:ascii="Times New Roman" w:hAnsi="Times New Roman" w:cs="Times New Roman"/>
          <w:color w:val="000000" w:themeColor="text1"/>
          <w:sz w:val="24"/>
          <w:szCs w:val="24"/>
        </w:rPr>
        <w:t>(audiences</w:t>
      </w:r>
      <w:r w:rsidR="00D34B3A" w:rsidRPr="00D45E09">
        <w:rPr>
          <w:rFonts w:ascii="Times New Roman" w:hAnsi="Times New Roman" w:cs="Times New Roman"/>
          <w:color w:val="000000" w:themeColor="text1"/>
          <w:sz w:val="24"/>
          <w:szCs w:val="24"/>
        </w:rPr>
        <w:t xml:space="preserve"> de cabinet, </w:t>
      </w:r>
      <w:r w:rsidR="008A6BCD" w:rsidRPr="00D45E09">
        <w:rPr>
          <w:rFonts w:ascii="Times New Roman" w:hAnsi="Times New Roman" w:cs="Times New Roman"/>
          <w:color w:val="000000" w:themeColor="text1"/>
          <w:sz w:val="24"/>
          <w:szCs w:val="24"/>
        </w:rPr>
        <w:t>audiences</w:t>
      </w:r>
      <w:r w:rsidR="00D34B3A" w:rsidRPr="00D45E09">
        <w:rPr>
          <w:rFonts w:ascii="Times New Roman" w:hAnsi="Times New Roman" w:cs="Times New Roman"/>
          <w:color w:val="000000" w:themeColor="text1"/>
          <w:sz w:val="24"/>
          <w:szCs w:val="24"/>
        </w:rPr>
        <w:t xml:space="preserve"> tenues dans la salle 304) vers </w:t>
      </w:r>
      <w:r w:rsidR="00D34B3A" w:rsidRPr="00D45E09">
        <w:rPr>
          <w:rFonts w:ascii="Times New Roman" w:hAnsi="Times New Roman" w:cs="Times New Roman"/>
          <w:color w:val="000000" w:themeColor="text1"/>
          <w:sz w:val="24"/>
          <w:szCs w:val="24"/>
        </w:rPr>
        <w:lastRenderedPageBreak/>
        <w:t xml:space="preserve">des salles d’audience </w:t>
      </w:r>
      <w:r w:rsidR="0088262F" w:rsidRPr="00D45E09">
        <w:rPr>
          <w:rFonts w:ascii="Times New Roman" w:hAnsi="Times New Roman" w:cs="Times New Roman"/>
          <w:color w:val="000000" w:themeColor="text1"/>
          <w:sz w:val="24"/>
          <w:szCs w:val="24"/>
        </w:rPr>
        <w:t xml:space="preserve">plus vastes permettant la distanciation physique en </w:t>
      </w:r>
      <w:r w:rsidRPr="00D45E09">
        <w:rPr>
          <w:rFonts w:ascii="Times New Roman" w:hAnsi="Times New Roman" w:cs="Times New Roman"/>
          <w:color w:val="000000" w:themeColor="text1"/>
          <w:sz w:val="24"/>
          <w:szCs w:val="24"/>
        </w:rPr>
        <w:t>situation d’</w:t>
      </w:r>
      <w:r w:rsidR="0088262F" w:rsidRPr="00D45E09">
        <w:rPr>
          <w:rFonts w:ascii="Times New Roman" w:hAnsi="Times New Roman" w:cs="Times New Roman"/>
          <w:color w:val="000000" w:themeColor="text1"/>
          <w:sz w:val="24"/>
          <w:szCs w:val="24"/>
        </w:rPr>
        <w:t>entretien et d’éviter tout accueil du public au 3° étage</w:t>
      </w:r>
    </w:p>
    <w:p w:rsidR="0088262F" w:rsidRPr="00D45E09" w:rsidRDefault="00D036A7" w:rsidP="00D036A7">
      <w:pPr>
        <w:pStyle w:val="Paragraphedeliste"/>
        <w:numPr>
          <w:ilvl w:val="0"/>
          <w:numId w:val="28"/>
        </w:num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w:t>
      </w:r>
      <w:r w:rsidR="0088262F" w:rsidRPr="00D45E09">
        <w:rPr>
          <w:rFonts w:ascii="Times New Roman" w:hAnsi="Times New Roman" w:cs="Times New Roman"/>
          <w:color w:val="000000" w:themeColor="text1"/>
          <w:sz w:val="24"/>
          <w:szCs w:val="24"/>
        </w:rPr>
        <w:t xml:space="preserve">a jauge </w:t>
      </w:r>
      <w:r w:rsidR="008A6BCD" w:rsidRPr="00D45E09">
        <w:rPr>
          <w:rFonts w:ascii="Times New Roman" w:hAnsi="Times New Roman" w:cs="Times New Roman"/>
          <w:color w:val="000000" w:themeColor="text1"/>
          <w:sz w:val="24"/>
          <w:szCs w:val="24"/>
        </w:rPr>
        <w:t>maximale d’accueil du</w:t>
      </w:r>
      <w:r w:rsidR="0088262F" w:rsidRPr="00D45E09">
        <w:rPr>
          <w:rFonts w:ascii="Times New Roman" w:hAnsi="Times New Roman" w:cs="Times New Roman"/>
          <w:color w:val="000000" w:themeColor="text1"/>
          <w:sz w:val="24"/>
          <w:szCs w:val="24"/>
        </w:rPr>
        <w:t xml:space="preserve"> palais de justice comprenant également </w:t>
      </w:r>
      <w:r w:rsidR="008A6BCD" w:rsidRPr="00D45E09">
        <w:rPr>
          <w:rFonts w:ascii="Times New Roman" w:hAnsi="Times New Roman" w:cs="Times New Roman"/>
          <w:color w:val="000000" w:themeColor="text1"/>
          <w:sz w:val="24"/>
          <w:szCs w:val="24"/>
        </w:rPr>
        <w:t>l’accueil par</w:t>
      </w:r>
      <w:r w:rsidR="0088262F" w:rsidRPr="00D45E09">
        <w:rPr>
          <w:rFonts w:ascii="Times New Roman" w:hAnsi="Times New Roman" w:cs="Times New Roman"/>
          <w:color w:val="000000" w:themeColor="text1"/>
          <w:sz w:val="24"/>
          <w:szCs w:val="24"/>
        </w:rPr>
        <w:t xml:space="preserve"> la cour d’appel</w:t>
      </w:r>
      <w:r w:rsidR="001F10B0">
        <w:rPr>
          <w:rFonts w:ascii="Times New Roman" w:hAnsi="Times New Roman" w:cs="Times New Roman"/>
          <w:color w:val="000000" w:themeColor="text1"/>
          <w:sz w:val="24"/>
          <w:szCs w:val="24"/>
        </w:rPr>
        <w:t>.</w:t>
      </w:r>
    </w:p>
    <w:p w:rsidR="00E509D7" w:rsidRPr="00D45E09" w:rsidRDefault="00E509D7" w:rsidP="00E509D7">
      <w:pPr>
        <w:ind w:firstLine="708"/>
        <w:jc w:val="both"/>
        <w:rPr>
          <w:rFonts w:ascii="Times New Roman" w:hAnsi="Times New Roman" w:cs="Times New Roman"/>
          <w:color w:val="000000" w:themeColor="text1"/>
          <w:sz w:val="24"/>
          <w:szCs w:val="24"/>
        </w:rPr>
      </w:pPr>
    </w:p>
    <w:p w:rsidR="00ED3B8F" w:rsidRPr="00D45E09" w:rsidRDefault="0088262F">
      <w:pPr>
        <w:rPr>
          <w:rFonts w:ascii="Times New Roman" w:hAnsi="Times New Roman" w:cs="Times New Roman"/>
          <w:b/>
          <w:color w:val="000000" w:themeColor="text1"/>
          <w:sz w:val="28"/>
          <w:szCs w:val="28"/>
          <w:u w:val="single"/>
        </w:rPr>
      </w:pPr>
      <w:r w:rsidRPr="00D45E09">
        <w:rPr>
          <w:rFonts w:ascii="Times New Roman" w:hAnsi="Times New Roman" w:cs="Times New Roman"/>
          <w:b/>
          <w:color w:val="000000" w:themeColor="text1"/>
          <w:sz w:val="28"/>
          <w:szCs w:val="28"/>
          <w:u w:val="single"/>
        </w:rPr>
        <w:t xml:space="preserve">Le cadre sanitaire </w:t>
      </w:r>
    </w:p>
    <w:p w:rsidR="00335301" w:rsidRPr="00D45E09" w:rsidRDefault="00335301" w:rsidP="00335301">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 déploiement, au sein des locaux, de la mise à disposition de gel hydro alcoolique et de lingettes a été mis en place </w:t>
      </w:r>
    </w:p>
    <w:p w:rsidR="001F10B0" w:rsidRDefault="00335301" w:rsidP="00335301">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Par ailleurs, des vitres de séparation mobile en plexiglas ont été commandées </w:t>
      </w:r>
      <w:r w:rsidR="001F10B0">
        <w:rPr>
          <w:rFonts w:ascii="Times New Roman" w:hAnsi="Times New Roman" w:cs="Times New Roman"/>
          <w:color w:val="000000" w:themeColor="text1"/>
          <w:sz w:val="24"/>
          <w:szCs w:val="24"/>
        </w:rPr>
        <w:t xml:space="preserve">et seront </w:t>
      </w:r>
      <w:r w:rsidRPr="00D45E09">
        <w:rPr>
          <w:rFonts w:ascii="Times New Roman" w:hAnsi="Times New Roman" w:cs="Times New Roman"/>
          <w:color w:val="000000" w:themeColor="text1"/>
          <w:sz w:val="24"/>
          <w:szCs w:val="24"/>
        </w:rPr>
        <w:t>réparties dans le tribunal, en fonction des besoins</w:t>
      </w:r>
      <w:r w:rsidR="001F10B0">
        <w:rPr>
          <w:rFonts w:ascii="Times New Roman" w:hAnsi="Times New Roman" w:cs="Times New Roman"/>
          <w:color w:val="000000" w:themeColor="text1"/>
          <w:sz w:val="24"/>
          <w:szCs w:val="24"/>
        </w:rPr>
        <w:t>, par le directeur de greffe.</w:t>
      </w:r>
    </w:p>
    <w:p w:rsidR="00335301" w:rsidRPr="00D45E09" w:rsidRDefault="00335301" w:rsidP="00335301">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Un certain nombre de visières de protection sont par ailleurs en attente de livraison</w:t>
      </w:r>
      <w:r w:rsidR="001F10B0">
        <w:rPr>
          <w:rFonts w:ascii="Times New Roman" w:hAnsi="Times New Roman" w:cs="Times New Roman"/>
          <w:color w:val="000000" w:themeColor="text1"/>
          <w:sz w:val="24"/>
          <w:szCs w:val="24"/>
        </w:rPr>
        <w:t>.</w:t>
      </w:r>
      <w:r w:rsidRPr="00D45E09">
        <w:rPr>
          <w:rFonts w:ascii="Times New Roman" w:hAnsi="Times New Roman" w:cs="Times New Roman"/>
          <w:color w:val="000000" w:themeColor="text1"/>
          <w:sz w:val="24"/>
          <w:szCs w:val="24"/>
        </w:rPr>
        <w:t xml:space="preserve"> </w:t>
      </w:r>
    </w:p>
    <w:p w:rsidR="00335301" w:rsidRPr="00D45E09" w:rsidRDefault="00335301" w:rsidP="001F10B0">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Un paquet de lingettes sera disponible dans chacun des véhicules de service afin de </w:t>
      </w:r>
      <w:r w:rsidR="001F10B0">
        <w:rPr>
          <w:rFonts w:ascii="Times New Roman" w:hAnsi="Times New Roman" w:cs="Times New Roman"/>
          <w:color w:val="000000" w:themeColor="text1"/>
          <w:sz w:val="24"/>
          <w:szCs w:val="24"/>
        </w:rPr>
        <w:t>d</w:t>
      </w:r>
      <w:r w:rsidRPr="00D45E09">
        <w:rPr>
          <w:rFonts w:ascii="Times New Roman" w:hAnsi="Times New Roman" w:cs="Times New Roman"/>
          <w:color w:val="000000" w:themeColor="text1"/>
          <w:sz w:val="24"/>
          <w:szCs w:val="24"/>
        </w:rPr>
        <w:t>ésinfecter volant, levier de vitesse et poignées de porte avant utilisation.</w:t>
      </w:r>
    </w:p>
    <w:p w:rsidR="00335301" w:rsidRPr="00D45E09" w:rsidRDefault="00335301">
      <w:pPr>
        <w:rPr>
          <w:rFonts w:ascii="Times New Roman" w:hAnsi="Times New Roman" w:cs="Times New Roman"/>
          <w:b/>
          <w:color w:val="000000" w:themeColor="text1"/>
          <w:sz w:val="28"/>
          <w:szCs w:val="28"/>
          <w:u w:val="single"/>
        </w:rPr>
      </w:pPr>
    </w:p>
    <w:p w:rsidR="001F10B0" w:rsidRDefault="0088262F"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A compter du 11 mai, des masques lavables qui ont été </w:t>
      </w:r>
      <w:r w:rsidR="008A6BCD" w:rsidRPr="00D45E09">
        <w:rPr>
          <w:rFonts w:ascii="Times New Roman" w:hAnsi="Times New Roman" w:cs="Times New Roman"/>
          <w:color w:val="000000" w:themeColor="text1"/>
          <w:sz w:val="24"/>
          <w:szCs w:val="24"/>
        </w:rPr>
        <w:t>réceptionnés</w:t>
      </w:r>
      <w:r w:rsidRPr="00D45E09">
        <w:rPr>
          <w:rFonts w:ascii="Times New Roman" w:hAnsi="Times New Roman" w:cs="Times New Roman"/>
          <w:color w:val="000000" w:themeColor="text1"/>
          <w:sz w:val="24"/>
          <w:szCs w:val="24"/>
        </w:rPr>
        <w:t xml:space="preserve"> </w:t>
      </w:r>
      <w:r w:rsidR="00335301" w:rsidRPr="00D45E09">
        <w:rPr>
          <w:rFonts w:ascii="Times New Roman" w:hAnsi="Times New Roman" w:cs="Times New Roman"/>
          <w:color w:val="000000" w:themeColor="text1"/>
          <w:sz w:val="24"/>
          <w:szCs w:val="24"/>
        </w:rPr>
        <w:t>sont</w:t>
      </w:r>
      <w:r w:rsidRPr="00D45E09">
        <w:rPr>
          <w:rFonts w:ascii="Times New Roman" w:hAnsi="Times New Roman" w:cs="Times New Roman"/>
          <w:color w:val="000000" w:themeColor="text1"/>
          <w:sz w:val="24"/>
          <w:szCs w:val="24"/>
        </w:rPr>
        <w:t xml:space="preserve"> mis à la disposition des magistrats et personnels de </w:t>
      </w:r>
      <w:r w:rsidR="008A6BCD" w:rsidRPr="00D45E09">
        <w:rPr>
          <w:rFonts w:ascii="Times New Roman" w:hAnsi="Times New Roman" w:cs="Times New Roman"/>
          <w:color w:val="000000" w:themeColor="text1"/>
          <w:sz w:val="24"/>
          <w:szCs w:val="24"/>
        </w:rPr>
        <w:t>greffe</w:t>
      </w:r>
      <w:r w:rsidR="001F10B0">
        <w:rPr>
          <w:rFonts w:ascii="Times New Roman" w:hAnsi="Times New Roman" w:cs="Times New Roman"/>
          <w:color w:val="000000" w:themeColor="text1"/>
          <w:sz w:val="24"/>
          <w:szCs w:val="24"/>
        </w:rPr>
        <w:t>.</w:t>
      </w:r>
      <w:r w:rsidRPr="00D45E09">
        <w:rPr>
          <w:rFonts w:ascii="Times New Roman" w:hAnsi="Times New Roman" w:cs="Times New Roman"/>
          <w:color w:val="000000" w:themeColor="text1"/>
          <w:sz w:val="24"/>
          <w:szCs w:val="24"/>
        </w:rPr>
        <w:t xml:space="preserve"> </w:t>
      </w:r>
    </w:p>
    <w:p w:rsidR="0088262F" w:rsidRPr="00D45E09" w:rsidRDefault="0088262F"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autres personnels de justice énumérés par la circulaire du 5 </w:t>
      </w:r>
      <w:r w:rsidR="008A6BCD" w:rsidRPr="00D45E09">
        <w:rPr>
          <w:rFonts w:ascii="Times New Roman" w:hAnsi="Times New Roman" w:cs="Times New Roman"/>
          <w:color w:val="000000" w:themeColor="text1"/>
          <w:sz w:val="24"/>
          <w:szCs w:val="24"/>
        </w:rPr>
        <w:t>mai se</w:t>
      </w:r>
      <w:r w:rsidRPr="00D45E09">
        <w:rPr>
          <w:rFonts w:ascii="Times New Roman" w:hAnsi="Times New Roman" w:cs="Times New Roman"/>
          <w:color w:val="000000" w:themeColor="text1"/>
          <w:sz w:val="24"/>
          <w:szCs w:val="24"/>
        </w:rPr>
        <w:t xml:space="preserve"> verront remettre des masques </w:t>
      </w:r>
      <w:r w:rsidR="008A6BCD" w:rsidRPr="00D45E09">
        <w:rPr>
          <w:rFonts w:ascii="Times New Roman" w:hAnsi="Times New Roman" w:cs="Times New Roman"/>
          <w:color w:val="000000" w:themeColor="text1"/>
          <w:sz w:val="24"/>
          <w:szCs w:val="24"/>
        </w:rPr>
        <w:t>jetables.</w:t>
      </w:r>
    </w:p>
    <w:p w:rsidR="0003009F" w:rsidRPr="00D45E09" w:rsidRDefault="0088262F"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Cette même </w:t>
      </w:r>
      <w:r w:rsidR="008A6BCD" w:rsidRPr="00D45E09">
        <w:rPr>
          <w:rFonts w:ascii="Times New Roman" w:hAnsi="Times New Roman" w:cs="Times New Roman"/>
          <w:color w:val="000000" w:themeColor="text1"/>
          <w:sz w:val="24"/>
          <w:szCs w:val="24"/>
        </w:rPr>
        <w:t>circulaire</w:t>
      </w:r>
      <w:r w:rsidRPr="00D45E09">
        <w:rPr>
          <w:rFonts w:ascii="Times New Roman" w:hAnsi="Times New Roman" w:cs="Times New Roman"/>
          <w:color w:val="000000" w:themeColor="text1"/>
          <w:sz w:val="24"/>
          <w:szCs w:val="24"/>
        </w:rPr>
        <w:t xml:space="preserve"> précise que le port du masque, recommandé mais non obligatoire et s’inscrivant comme une mesure complémentaire aux gestes barrière, devient obligatoire dès lors que la distanciation physique ne peut être respectée.</w:t>
      </w:r>
      <w:r w:rsidR="005945F1" w:rsidRPr="00D45E09">
        <w:rPr>
          <w:rFonts w:ascii="Times New Roman" w:hAnsi="Times New Roman" w:cs="Times New Roman"/>
          <w:color w:val="000000" w:themeColor="text1"/>
          <w:sz w:val="24"/>
          <w:szCs w:val="24"/>
        </w:rPr>
        <w:t xml:space="preserve"> </w:t>
      </w:r>
    </w:p>
    <w:p w:rsidR="0003009F" w:rsidRPr="00D45E09" w:rsidRDefault="00335301"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Cependant l</w:t>
      </w:r>
      <w:r w:rsidR="0003009F" w:rsidRPr="00D45E09">
        <w:rPr>
          <w:rFonts w:ascii="Times New Roman" w:hAnsi="Times New Roman" w:cs="Times New Roman"/>
          <w:color w:val="000000" w:themeColor="text1"/>
          <w:sz w:val="24"/>
          <w:szCs w:val="24"/>
        </w:rPr>
        <w:t xml:space="preserve">e port du masque </w:t>
      </w:r>
      <w:r w:rsidR="001F10B0">
        <w:rPr>
          <w:rFonts w:ascii="Times New Roman" w:hAnsi="Times New Roman" w:cs="Times New Roman"/>
          <w:color w:val="000000" w:themeColor="text1"/>
          <w:sz w:val="24"/>
          <w:szCs w:val="24"/>
        </w:rPr>
        <w:t xml:space="preserve">sera </w:t>
      </w:r>
      <w:r w:rsidR="0003009F" w:rsidRPr="00D45E09">
        <w:rPr>
          <w:rFonts w:ascii="Times New Roman" w:hAnsi="Times New Roman" w:cs="Times New Roman"/>
          <w:color w:val="000000" w:themeColor="text1"/>
          <w:sz w:val="24"/>
          <w:szCs w:val="24"/>
        </w:rPr>
        <w:t xml:space="preserve">rendu </w:t>
      </w:r>
      <w:r w:rsidR="001F10B0">
        <w:rPr>
          <w:rFonts w:ascii="Times New Roman" w:hAnsi="Times New Roman" w:cs="Times New Roman"/>
          <w:color w:val="000000" w:themeColor="text1"/>
          <w:sz w:val="24"/>
          <w:szCs w:val="24"/>
        </w:rPr>
        <w:t xml:space="preserve">incontournable </w:t>
      </w:r>
      <w:r w:rsidR="0003009F" w:rsidRPr="00D45E09">
        <w:rPr>
          <w:rFonts w:ascii="Times New Roman" w:hAnsi="Times New Roman" w:cs="Times New Roman"/>
          <w:color w:val="000000" w:themeColor="text1"/>
          <w:sz w:val="24"/>
          <w:szCs w:val="24"/>
        </w:rPr>
        <w:t xml:space="preserve">pour entrer dans les salles du tribunal judiciaire, ce qui permettra d’une part d’assurer une égalité de traitement entre </w:t>
      </w:r>
      <w:r w:rsidR="001F10B0">
        <w:rPr>
          <w:rFonts w:ascii="Times New Roman" w:hAnsi="Times New Roman" w:cs="Times New Roman"/>
          <w:color w:val="000000" w:themeColor="text1"/>
          <w:sz w:val="24"/>
          <w:szCs w:val="24"/>
        </w:rPr>
        <w:t>les justiciables</w:t>
      </w:r>
      <w:r w:rsidR="0003009F" w:rsidRPr="00D45E09">
        <w:rPr>
          <w:rFonts w:ascii="Times New Roman" w:hAnsi="Times New Roman" w:cs="Times New Roman"/>
          <w:color w:val="000000" w:themeColor="text1"/>
          <w:sz w:val="24"/>
          <w:szCs w:val="24"/>
        </w:rPr>
        <w:t xml:space="preserve"> qui viennent d’ores et déjà masqués - la plupart d’entre eux- et les </w:t>
      </w:r>
      <w:r w:rsidR="00281DF2" w:rsidRPr="00D45E09">
        <w:rPr>
          <w:rFonts w:ascii="Times New Roman" w:hAnsi="Times New Roman" w:cs="Times New Roman"/>
          <w:color w:val="000000" w:themeColor="text1"/>
          <w:sz w:val="24"/>
          <w:szCs w:val="24"/>
        </w:rPr>
        <w:t>autres,</w:t>
      </w:r>
      <w:r w:rsidR="0003009F" w:rsidRPr="00D45E09">
        <w:rPr>
          <w:rFonts w:ascii="Times New Roman" w:hAnsi="Times New Roman" w:cs="Times New Roman"/>
          <w:color w:val="000000" w:themeColor="text1"/>
          <w:sz w:val="24"/>
          <w:szCs w:val="24"/>
        </w:rPr>
        <w:t xml:space="preserve"> d’autre part d’éviter au président d’audience </w:t>
      </w:r>
      <w:r w:rsidRPr="00D45E09">
        <w:rPr>
          <w:rFonts w:ascii="Times New Roman" w:hAnsi="Times New Roman" w:cs="Times New Roman"/>
          <w:color w:val="000000" w:themeColor="text1"/>
          <w:sz w:val="24"/>
          <w:szCs w:val="24"/>
        </w:rPr>
        <w:t xml:space="preserve">de gérer </w:t>
      </w:r>
      <w:r w:rsidR="0003009F" w:rsidRPr="00D45E09">
        <w:rPr>
          <w:rFonts w:ascii="Times New Roman" w:hAnsi="Times New Roman" w:cs="Times New Roman"/>
          <w:color w:val="000000" w:themeColor="text1"/>
          <w:sz w:val="24"/>
          <w:szCs w:val="24"/>
        </w:rPr>
        <w:t>toute problématique sur ce point.</w:t>
      </w:r>
    </w:p>
    <w:p w:rsidR="0003009F" w:rsidRPr="00D45E09" w:rsidRDefault="0003009F"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Cette </w:t>
      </w:r>
      <w:r w:rsidR="001F10B0">
        <w:rPr>
          <w:rFonts w:ascii="Times New Roman" w:hAnsi="Times New Roman" w:cs="Times New Roman"/>
          <w:color w:val="000000" w:themeColor="text1"/>
          <w:sz w:val="24"/>
          <w:szCs w:val="24"/>
        </w:rPr>
        <w:t xml:space="preserve">nécessité d’être masqué </w:t>
      </w:r>
      <w:r w:rsidRPr="00D45E09">
        <w:rPr>
          <w:rFonts w:ascii="Times New Roman" w:hAnsi="Times New Roman" w:cs="Times New Roman"/>
          <w:color w:val="000000" w:themeColor="text1"/>
          <w:sz w:val="24"/>
          <w:szCs w:val="24"/>
        </w:rPr>
        <w:t xml:space="preserve">figurera tant sur les portes d’accès aux salles d’audience que sur les convocations à destination des </w:t>
      </w:r>
      <w:r w:rsidR="00281DF2" w:rsidRPr="00D45E09">
        <w:rPr>
          <w:rFonts w:ascii="Times New Roman" w:hAnsi="Times New Roman" w:cs="Times New Roman"/>
          <w:color w:val="000000" w:themeColor="text1"/>
          <w:sz w:val="24"/>
          <w:szCs w:val="24"/>
        </w:rPr>
        <w:t>justiciables.</w:t>
      </w:r>
    </w:p>
    <w:p w:rsidR="0088262F" w:rsidRPr="00D45E09" w:rsidRDefault="005945F1"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Dès lors, </w:t>
      </w:r>
      <w:r w:rsidRPr="001F10B0">
        <w:rPr>
          <w:rFonts w:ascii="Times New Roman" w:hAnsi="Times New Roman" w:cs="Times New Roman"/>
          <w:color w:val="000000" w:themeColor="text1"/>
          <w:sz w:val="24"/>
          <w:szCs w:val="24"/>
          <w:u w:val="single"/>
        </w:rPr>
        <w:t xml:space="preserve">mais </w:t>
      </w:r>
      <w:r w:rsidR="008A6BCD" w:rsidRPr="001F10B0">
        <w:rPr>
          <w:rFonts w:ascii="Times New Roman" w:hAnsi="Times New Roman" w:cs="Times New Roman"/>
          <w:color w:val="000000" w:themeColor="text1"/>
          <w:sz w:val="24"/>
          <w:szCs w:val="24"/>
          <w:u w:val="single"/>
        </w:rPr>
        <w:t>de manière</w:t>
      </w:r>
      <w:r w:rsidRPr="001F10B0">
        <w:rPr>
          <w:rFonts w:ascii="Times New Roman" w:hAnsi="Times New Roman" w:cs="Times New Roman"/>
          <w:color w:val="000000" w:themeColor="text1"/>
          <w:sz w:val="24"/>
          <w:szCs w:val="24"/>
          <w:u w:val="single"/>
        </w:rPr>
        <w:t xml:space="preserve"> exceptionnelle</w:t>
      </w:r>
      <w:r w:rsidRPr="00D45E09">
        <w:rPr>
          <w:rFonts w:ascii="Times New Roman" w:hAnsi="Times New Roman" w:cs="Times New Roman"/>
          <w:color w:val="000000" w:themeColor="text1"/>
          <w:sz w:val="24"/>
          <w:szCs w:val="24"/>
        </w:rPr>
        <w:t xml:space="preserve">, la juridiction devra être en mesure de </w:t>
      </w:r>
      <w:r w:rsidR="008A6BCD" w:rsidRPr="00D45E09">
        <w:rPr>
          <w:rFonts w:ascii="Times New Roman" w:hAnsi="Times New Roman" w:cs="Times New Roman"/>
          <w:color w:val="000000" w:themeColor="text1"/>
          <w:sz w:val="24"/>
          <w:szCs w:val="24"/>
        </w:rPr>
        <w:t>remettre</w:t>
      </w:r>
      <w:r w:rsidRPr="00D45E09">
        <w:rPr>
          <w:rFonts w:ascii="Times New Roman" w:hAnsi="Times New Roman" w:cs="Times New Roman"/>
          <w:color w:val="000000" w:themeColor="text1"/>
          <w:sz w:val="24"/>
          <w:szCs w:val="24"/>
        </w:rPr>
        <w:t xml:space="preserve"> un masque jetable à </w:t>
      </w:r>
      <w:r w:rsidR="008A6BCD" w:rsidRPr="00D45E09">
        <w:rPr>
          <w:rFonts w:ascii="Times New Roman" w:hAnsi="Times New Roman" w:cs="Times New Roman"/>
          <w:color w:val="000000" w:themeColor="text1"/>
          <w:sz w:val="24"/>
          <w:szCs w:val="24"/>
        </w:rPr>
        <w:t>un justiciable</w:t>
      </w:r>
      <w:r w:rsidRPr="00D45E09">
        <w:rPr>
          <w:rFonts w:ascii="Times New Roman" w:hAnsi="Times New Roman" w:cs="Times New Roman"/>
          <w:color w:val="000000" w:themeColor="text1"/>
          <w:sz w:val="24"/>
          <w:szCs w:val="24"/>
        </w:rPr>
        <w:t xml:space="preserve"> si la situation le </w:t>
      </w:r>
      <w:r w:rsidR="008A6BCD" w:rsidRPr="00D45E09">
        <w:rPr>
          <w:rFonts w:ascii="Times New Roman" w:hAnsi="Times New Roman" w:cs="Times New Roman"/>
          <w:color w:val="000000" w:themeColor="text1"/>
          <w:sz w:val="24"/>
          <w:szCs w:val="24"/>
        </w:rPr>
        <w:t>nécessite.</w:t>
      </w:r>
    </w:p>
    <w:p w:rsidR="00335301" w:rsidRPr="00D45E09" w:rsidRDefault="00335301" w:rsidP="00335301">
      <w:pPr>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avocats </w:t>
      </w:r>
      <w:r w:rsidR="001F10B0">
        <w:rPr>
          <w:rFonts w:ascii="Times New Roman" w:hAnsi="Times New Roman" w:cs="Times New Roman"/>
          <w:color w:val="000000" w:themeColor="text1"/>
          <w:sz w:val="24"/>
          <w:szCs w:val="24"/>
        </w:rPr>
        <w:t xml:space="preserve">ont par ailleurs été </w:t>
      </w:r>
      <w:r w:rsidRPr="00D45E09">
        <w:rPr>
          <w:rFonts w:ascii="Times New Roman" w:hAnsi="Times New Roman" w:cs="Times New Roman"/>
          <w:color w:val="000000" w:themeColor="text1"/>
          <w:sz w:val="24"/>
          <w:szCs w:val="24"/>
        </w:rPr>
        <w:t xml:space="preserve">priés </w:t>
      </w:r>
      <w:r w:rsidR="001F10B0" w:rsidRPr="00D45E09">
        <w:rPr>
          <w:rFonts w:ascii="Times New Roman" w:hAnsi="Times New Roman" w:cs="Times New Roman"/>
          <w:color w:val="000000" w:themeColor="text1"/>
          <w:sz w:val="24"/>
          <w:szCs w:val="24"/>
        </w:rPr>
        <w:t xml:space="preserve">de porter un masque </w:t>
      </w:r>
      <w:r w:rsidRPr="00D45E09">
        <w:rPr>
          <w:rFonts w:ascii="Times New Roman" w:hAnsi="Times New Roman" w:cs="Times New Roman"/>
          <w:color w:val="000000" w:themeColor="text1"/>
          <w:sz w:val="24"/>
          <w:szCs w:val="24"/>
        </w:rPr>
        <w:t>dans les bureaux des fonctionnaires.</w:t>
      </w:r>
    </w:p>
    <w:p w:rsidR="00BD08F1" w:rsidRPr="00D45E09" w:rsidRDefault="00BD08F1"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règles de </w:t>
      </w:r>
      <w:r w:rsidR="008A6BCD" w:rsidRPr="00D45E09">
        <w:rPr>
          <w:rFonts w:ascii="Times New Roman" w:hAnsi="Times New Roman" w:cs="Times New Roman"/>
          <w:color w:val="000000" w:themeColor="text1"/>
          <w:sz w:val="24"/>
          <w:szCs w:val="24"/>
        </w:rPr>
        <w:t>distanciation</w:t>
      </w:r>
      <w:r w:rsidRPr="00D45E09">
        <w:rPr>
          <w:rFonts w:ascii="Times New Roman" w:hAnsi="Times New Roman" w:cs="Times New Roman"/>
          <w:color w:val="000000" w:themeColor="text1"/>
          <w:sz w:val="24"/>
          <w:szCs w:val="24"/>
        </w:rPr>
        <w:t xml:space="preserve"> sociale ont été mises en place</w:t>
      </w:r>
      <w:r w:rsidR="00D036A7" w:rsidRPr="00D45E09">
        <w:rPr>
          <w:rFonts w:ascii="Times New Roman" w:hAnsi="Times New Roman" w:cs="Times New Roman"/>
          <w:color w:val="000000" w:themeColor="text1"/>
          <w:sz w:val="24"/>
          <w:szCs w:val="24"/>
        </w:rPr>
        <w:t xml:space="preserve"> (</w:t>
      </w:r>
      <w:r w:rsidRPr="00D45E09">
        <w:rPr>
          <w:rFonts w:ascii="Times New Roman" w:hAnsi="Times New Roman" w:cs="Times New Roman"/>
          <w:color w:val="000000" w:themeColor="text1"/>
          <w:sz w:val="24"/>
          <w:szCs w:val="24"/>
        </w:rPr>
        <w:t>neutralisation des places en salle d’audience, marquage au sol, …), le respect de ces me</w:t>
      </w:r>
      <w:r w:rsidR="001F10B0">
        <w:rPr>
          <w:rFonts w:ascii="Times New Roman" w:hAnsi="Times New Roman" w:cs="Times New Roman"/>
          <w:color w:val="000000" w:themeColor="text1"/>
          <w:sz w:val="24"/>
          <w:szCs w:val="24"/>
        </w:rPr>
        <w:t>s</w:t>
      </w:r>
      <w:r w:rsidRPr="00D45E09">
        <w:rPr>
          <w:rFonts w:ascii="Times New Roman" w:hAnsi="Times New Roman" w:cs="Times New Roman"/>
          <w:color w:val="000000" w:themeColor="text1"/>
          <w:sz w:val="24"/>
          <w:szCs w:val="24"/>
        </w:rPr>
        <w:t xml:space="preserve">ures étant assurée, pour </w:t>
      </w:r>
      <w:r w:rsidR="008A6BCD" w:rsidRPr="00D45E09">
        <w:rPr>
          <w:rFonts w:ascii="Times New Roman" w:hAnsi="Times New Roman" w:cs="Times New Roman"/>
          <w:color w:val="000000" w:themeColor="text1"/>
          <w:sz w:val="24"/>
          <w:szCs w:val="24"/>
        </w:rPr>
        <w:t>partie,</w:t>
      </w:r>
      <w:r w:rsidRPr="00D45E09">
        <w:rPr>
          <w:rFonts w:ascii="Times New Roman" w:hAnsi="Times New Roman" w:cs="Times New Roman"/>
          <w:color w:val="000000" w:themeColor="text1"/>
          <w:sz w:val="24"/>
          <w:szCs w:val="24"/>
        </w:rPr>
        <w:t xml:space="preserve"> par un service civique dans le cadre d’une mission d’accueil du public</w:t>
      </w:r>
    </w:p>
    <w:p w:rsidR="001F10B0" w:rsidRDefault="006877F8" w:rsidP="00CF0AE8">
      <w:pPr>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w:t>
      </w:r>
      <w:r w:rsidR="008A6BCD" w:rsidRPr="00D45E09">
        <w:rPr>
          <w:rFonts w:ascii="Times New Roman" w:hAnsi="Times New Roman" w:cs="Times New Roman"/>
          <w:color w:val="000000" w:themeColor="text1"/>
          <w:sz w:val="24"/>
          <w:szCs w:val="24"/>
        </w:rPr>
        <w:t>sanitaires</w:t>
      </w:r>
      <w:r w:rsidRPr="00D45E09">
        <w:rPr>
          <w:rFonts w:ascii="Times New Roman" w:hAnsi="Times New Roman" w:cs="Times New Roman"/>
          <w:color w:val="000000" w:themeColor="text1"/>
          <w:sz w:val="24"/>
          <w:szCs w:val="24"/>
        </w:rPr>
        <w:t>, poignées de porte, boutons d’ascenseur</w:t>
      </w:r>
      <w:r w:rsidR="00CF0AE8" w:rsidRPr="00D45E09">
        <w:rPr>
          <w:rFonts w:ascii="Times New Roman" w:hAnsi="Times New Roman" w:cs="Times New Roman"/>
          <w:color w:val="000000" w:themeColor="text1"/>
          <w:sz w:val="24"/>
          <w:szCs w:val="24"/>
        </w:rPr>
        <w:t xml:space="preserve"> et de machines à café </w:t>
      </w:r>
      <w:r w:rsidRPr="00D45E09">
        <w:rPr>
          <w:rFonts w:ascii="Times New Roman" w:hAnsi="Times New Roman" w:cs="Times New Roman"/>
          <w:color w:val="000000" w:themeColor="text1"/>
          <w:sz w:val="24"/>
          <w:szCs w:val="24"/>
        </w:rPr>
        <w:t>sont désinfectés deux fois par jour par une entreprise</w:t>
      </w:r>
      <w:r w:rsidR="0003009F" w:rsidRPr="00D45E09">
        <w:rPr>
          <w:rFonts w:ascii="Times New Roman" w:hAnsi="Times New Roman" w:cs="Times New Roman"/>
          <w:color w:val="000000" w:themeColor="text1"/>
          <w:sz w:val="24"/>
          <w:szCs w:val="24"/>
        </w:rPr>
        <w:t xml:space="preserve"> et il est rappelé combien il est recommandé d’aérer les pièce et salles d’audience lorsqu’on les quitte </w:t>
      </w:r>
      <w:r w:rsidR="00FA7B3C" w:rsidRPr="00D45E09">
        <w:rPr>
          <w:rFonts w:ascii="Times New Roman" w:hAnsi="Times New Roman" w:cs="Times New Roman"/>
          <w:color w:val="000000" w:themeColor="text1"/>
          <w:sz w:val="24"/>
          <w:szCs w:val="24"/>
        </w:rPr>
        <w:t>a</w:t>
      </w:r>
      <w:r w:rsidR="0003009F" w:rsidRPr="00D45E09">
        <w:rPr>
          <w:rFonts w:ascii="Times New Roman" w:hAnsi="Times New Roman" w:cs="Times New Roman"/>
          <w:color w:val="000000" w:themeColor="text1"/>
          <w:sz w:val="24"/>
          <w:szCs w:val="24"/>
        </w:rPr>
        <w:t>près occupation.</w:t>
      </w:r>
    </w:p>
    <w:p w:rsidR="00CF0AE8" w:rsidRDefault="00CF0AE8" w:rsidP="00437D6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 Des lingettes ou spray désinfectant sont mis à </w:t>
      </w:r>
      <w:r w:rsidR="0003009F" w:rsidRPr="00D45E09">
        <w:rPr>
          <w:rFonts w:ascii="Times New Roman" w:hAnsi="Times New Roman" w:cs="Times New Roman"/>
          <w:color w:val="000000" w:themeColor="text1"/>
          <w:sz w:val="24"/>
          <w:szCs w:val="24"/>
        </w:rPr>
        <w:t>disposition</w:t>
      </w:r>
      <w:r w:rsidRPr="00D45E09">
        <w:rPr>
          <w:rFonts w:ascii="Times New Roman" w:hAnsi="Times New Roman" w:cs="Times New Roman"/>
          <w:color w:val="000000" w:themeColor="text1"/>
          <w:sz w:val="24"/>
          <w:szCs w:val="24"/>
        </w:rPr>
        <w:t xml:space="preserve"> des magistrats et fonctionnaires pour nettoyer accoudoirs et table d’audience.</w:t>
      </w:r>
    </w:p>
    <w:p w:rsidR="002C0656" w:rsidRPr="00D45E09" w:rsidRDefault="002C0656">
      <w:pPr>
        <w:rPr>
          <w:rFonts w:ascii="Times New Roman" w:hAnsi="Times New Roman" w:cs="Times New Roman"/>
          <w:b/>
          <w:color w:val="000000" w:themeColor="text1"/>
          <w:sz w:val="28"/>
          <w:szCs w:val="28"/>
          <w:u w:val="single"/>
        </w:rPr>
      </w:pPr>
      <w:r w:rsidRPr="00D45E09">
        <w:rPr>
          <w:rFonts w:ascii="Times New Roman" w:hAnsi="Times New Roman" w:cs="Times New Roman"/>
          <w:b/>
          <w:color w:val="000000" w:themeColor="text1"/>
          <w:sz w:val="28"/>
          <w:szCs w:val="28"/>
          <w:u w:val="single"/>
        </w:rPr>
        <w:lastRenderedPageBreak/>
        <w:t>La circulation dans le palais</w:t>
      </w:r>
    </w:p>
    <w:p w:rsidR="002C0656" w:rsidRPr="00D45E09" w:rsidRDefault="002C0656"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règles de circulation </w:t>
      </w:r>
      <w:r w:rsidR="006877F8" w:rsidRPr="00D45E09">
        <w:rPr>
          <w:rFonts w:ascii="Times New Roman" w:hAnsi="Times New Roman" w:cs="Times New Roman"/>
          <w:color w:val="000000" w:themeColor="text1"/>
          <w:sz w:val="24"/>
          <w:szCs w:val="24"/>
        </w:rPr>
        <w:t xml:space="preserve">ont </w:t>
      </w:r>
      <w:r w:rsidR="008A6BCD" w:rsidRPr="00D45E09">
        <w:rPr>
          <w:rFonts w:ascii="Times New Roman" w:hAnsi="Times New Roman" w:cs="Times New Roman"/>
          <w:color w:val="000000" w:themeColor="text1"/>
          <w:sz w:val="24"/>
          <w:szCs w:val="24"/>
        </w:rPr>
        <w:t>été définies</w:t>
      </w:r>
      <w:r w:rsidR="006877F8" w:rsidRPr="00D45E09">
        <w:rPr>
          <w:rFonts w:ascii="Times New Roman" w:hAnsi="Times New Roman" w:cs="Times New Roman"/>
          <w:color w:val="000000" w:themeColor="text1"/>
          <w:sz w:val="24"/>
          <w:szCs w:val="24"/>
        </w:rPr>
        <w:t xml:space="preserve"> par les chefs de cour dans une note du 5 mai 2020 </w:t>
      </w:r>
      <w:r w:rsidR="002C3F35" w:rsidRPr="00D45E09">
        <w:rPr>
          <w:rFonts w:ascii="Times New Roman" w:hAnsi="Times New Roman" w:cs="Times New Roman"/>
          <w:color w:val="000000" w:themeColor="text1"/>
          <w:sz w:val="24"/>
          <w:szCs w:val="24"/>
        </w:rPr>
        <w:t>(</w:t>
      </w:r>
      <w:r w:rsidR="006877F8" w:rsidRPr="00D45E09">
        <w:rPr>
          <w:rFonts w:ascii="Times New Roman" w:hAnsi="Times New Roman" w:cs="Times New Roman"/>
          <w:color w:val="000000" w:themeColor="text1"/>
          <w:sz w:val="24"/>
          <w:szCs w:val="24"/>
        </w:rPr>
        <w:t>jointe en annexe</w:t>
      </w:r>
      <w:r w:rsidR="002C3F35" w:rsidRPr="00D45E09">
        <w:rPr>
          <w:rFonts w:ascii="Times New Roman" w:hAnsi="Times New Roman" w:cs="Times New Roman"/>
          <w:color w:val="000000" w:themeColor="text1"/>
          <w:sz w:val="24"/>
          <w:szCs w:val="24"/>
        </w:rPr>
        <w:t>)</w:t>
      </w:r>
      <w:r w:rsidR="006877F8" w:rsidRPr="00D45E09">
        <w:rPr>
          <w:rFonts w:ascii="Times New Roman" w:hAnsi="Times New Roman" w:cs="Times New Roman"/>
          <w:color w:val="000000" w:themeColor="text1"/>
          <w:sz w:val="24"/>
          <w:szCs w:val="24"/>
        </w:rPr>
        <w:t xml:space="preserve"> et dont les règles essentielles sont </w:t>
      </w:r>
      <w:r w:rsidR="008A6BCD" w:rsidRPr="00D45E09">
        <w:rPr>
          <w:rFonts w:ascii="Times New Roman" w:hAnsi="Times New Roman" w:cs="Times New Roman"/>
          <w:color w:val="000000" w:themeColor="text1"/>
          <w:sz w:val="24"/>
          <w:szCs w:val="24"/>
        </w:rPr>
        <w:t>présentement</w:t>
      </w:r>
      <w:r w:rsidR="006877F8" w:rsidRPr="00D45E09">
        <w:rPr>
          <w:rFonts w:ascii="Times New Roman" w:hAnsi="Times New Roman" w:cs="Times New Roman"/>
          <w:color w:val="000000" w:themeColor="text1"/>
          <w:sz w:val="24"/>
          <w:szCs w:val="24"/>
        </w:rPr>
        <w:t xml:space="preserve"> rappelées</w:t>
      </w:r>
      <w:r w:rsidR="00FA7B3C" w:rsidRPr="00D45E09">
        <w:rPr>
          <w:rFonts w:ascii="Times New Roman" w:hAnsi="Times New Roman" w:cs="Times New Roman"/>
          <w:color w:val="000000" w:themeColor="text1"/>
          <w:sz w:val="24"/>
          <w:szCs w:val="24"/>
        </w:rPr>
        <w:t>.</w:t>
      </w:r>
      <w:r w:rsidR="006877F8" w:rsidRPr="00D45E09">
        <w:rPr>
          <w:rFonts w:ascii="Times New Roman" w:hAnsi="Times New Roman" w:cs="Times New Roman"/>
          <w:color w:val="000000" w:themeColor="text1"/>
          <w:sz w:val="24"/>
          <w:szCs w:val="24"/>
        </w:rPr>
        <w:t xml:space="preserve"> </w:t>
      </w:r>
    </w:p>
    <w:p w:rsidR="00CF0AE8" w:rsidRPr="00D45E09" w:rsidRDefault="00CF0AE8"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Une dizaine de places de </w:t>
      </w:r>
      <w:r w:rsidR="00281DF2" w:rsidRPr="00D45E09">
        <w:rPr>
          <w:rFonts w:ascii="Times New Roman" w:hAnsi="Times New Roman" w:cs="Times New Roman"/>
          <w:color w:val="000000" w:themeColor="text1"/>
          <w:sz w:val="24"/>
          <w:szCs w:val="24"/>
        </w:rPr>
        <w:t>stationnement a</w:t>
      </w:r>
      <w:r w:rsidRPr="00D45E09">
        <w:rPr>
          <w:rFonts w:ascii="Times New Roman" w:hAnsi="Times New Roman" w:cs="Times New Roman"/>
          <w:color w:val="000000" w:themeColor="text1"/>
          <w:sz w:val="24"/>
          <w:szCs w:val="24"/>
        </w:rPr>
        <w:t xml:space="preserve"> été supprimée dans la cour</w:t>
      </w:r>
      <w:r w:rsidR="00437D67">
        <w:rPr>
          <w:rFonts w:ascii="Times New Roman" w:hAnsi="Times New Roman" w:cs="Times New Roman"/>
          <w:color w:val="000000" w:themeColor="text1"/>
          <w:sz w:val="24"/>
          <w:szCs w:val="24"/>
        </w:rPr>
        <w:t>,</w:t>
      </w:r>
      <w:r w:rsidR="00FA7B3C" w:rsidRPr="00D45E09">
        <w:rPr>
          <w:rFonts w:ascii="Times New Roman" w:hAnsi="Times New Roman" w:cs="Times New Roman"/>
          <w:color w:val="000000" w:themeColor="text1"/>
          <w:sz w:val="24"/>
          <w:szCs w:val="24"/>
        </w:rPr>
        <w:t xml:space="preserve">le parking latéral est à nouveau fonctionnel. </w:t>
      </w:r>
      <w:r w:rsidRPr="00D45E09">
        <w:rPr>
          <w:rFonts w:ascii="Times New Roman" w:hAnsi="Times New Roman" w:cs="Times New Roman"/>
          <w:color w:val="000000" w:themeColor="text1"/>
          <w:sz w:val="24"/>
          <w:szCs w:val="24"/>
        </w:rPr>
        <w:t xml:space="preserve"> </w:t>
      </w:r>
    </w:p>
    <w:p w:rsidR="006877F8" w:rsidRPr="00D45E09" w:rsidRDefault="006877F8"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Seuls sont </w:t>
      </w:r>
      <w:r w:rsidR="008A6BCD" w:rsidRPr="00D45E09">
        <w:rPr>
          <w:rFonts w:ascii="Times New Roman" w:hAnsi="Times New Roman" w:cs="Times New Roman"/>
          <w:color w:val="000000" w:themeColor="text1"/>
          <w:sz w:val="24"/>
          <w:szCs w:val="24"/>
        </w:rPr>
        <w:t>autorisés</w:t>
      </w:r>
      <w:r w:rsidRPr="00D45E09">
        <w:rPr>
          <w:rFonts w:ascii="Times New Roman" w:hAnsi="Times New Roman" w:cs="Times New Roman"/>
          <w:color w:val="000000" w:themeColor="text1"/>
          <w:sz w:val="24"/>
          <w:szCs w:val="24"/>
        </w:rPr>
        <w:t xml:space="preserve"> à accéder au palais les </w:t>
      </w:r>
      <w:r w:rsidR="008A6BCD" w:rsidRPr="00D45E09">
        <w:rPr>
          <w:rFonts w:ascii="Times New Roman" w:hAnsi="Times New Roman" w:cs="Times New Roman"/>
          <w:color w:val="000000" w:themeColor="text1"/>
          <w:sz w:val="24"/>
          <w:szCs w:val="24"/>
        </w:rPr>
        <w:t>justiciables</w:t>
      </w:r>
      <w:r w:rsidRPr="00D45E09">
        <w:rPr>
          <w:rFonts w:ascii="Times New Roman" w:hAnsi="Times New Roman" w:cs="Times New Roman"/>
          <w:color w:val="000000" w:themeColor="text1"/>
          <w:sz w:val="24"/>
          <w:szCs w:val="24"/>
        </w:rPr>
        <w:t xml:space="preserve"> munis d’une convocation</w:t>
      </w:r>
      <w:r w:rsidR="00FA7B3C" w:rsidRPr="00D45E09">
        <w:rPr>
          <w:rFonts w:ascii="Times New Roman" w:hAnsi="Times New Roman" w:cs="Times New Roman"/>
          <w:color w:val="000000" w:themeColor="text1"/>
          <w:sz w:val="24"/>
          <w:szCs w:val="24"/>
        </w:rPr>
        <w:t>.</w:t>
      </w:r>
    </w:p>
    <w:p w:rsidR="006877F8" w:rsidRPr="00D45E09" w:rsidRDefault="006877F8"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L’accueil du public dans le bâtiment est </w:t>
      </w:r>
      <w:r w:rsidR="008A6BCD" w:rsidRPr="00D45E09">
        <w:rPr>
          <w:rFonts w:ascii="Times New Roman" w:hAnsi="Times New Roman" w:cs="Times New Roman"/>
          <w:color w:val="000000" w:themeColor="text1"/>
          <w:sz w:val="24"/>
          <w:szCs w:val="24"/>
        </w:rPr>
        <w:t>limité</w:t>
      </w:r>
      <w:r w:rsidRPr="00D45E09">
        <w:rPr>
          <w:rFonts w:ascii="Times New Roman" w:hAnsi="Times New Roman" w:cs="Times New Roman"/>
          <w:color w:val="000000" w:themeColor="text1"/>
          <w:sz w:val="24"/>
          <w:szCs w:val="24"/>
        </w:rPr>
        <w:t xml:space="preserve"> à 160 personnes</w:t>
      </w:r>
      <w:r w:rsidR="00FA7B3C" w:rsidRPr="00D45E09">
        <w:rPr>
          <w:rFonts w:ascii="Times New Roman" w:hAnsi="Times New Roman" w:cs="Times New Roman"/>
          <w:color w:val="000000" w:themeColor="text1"/>
          <w:sz w:val="24"/>
          <w:szCs w:val="24"/>
        </w:rPr>
        <w:t>.</w:t>
      </w:r>
    </w:p>
    <w:p w:rsidR="00CF0AE8" w:rsidRPr="00D45E09" w:rsidRDefault="006877F8"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L’accès au palais pour le personnel, se fera exclusivement par les portes </w:t>
      </w:r>
      <w:r w:rsidR="008A6BCD" w:rsidRPr="00D45E09">
        <w:rPr>
          <w:rFonts w:ascii="Times New Roman" w:hAnsi="Times New Roman" w:cs="Times New Roman"/>
          <w:color w:val="000000" w:themeColor="text1"/>
          <w:sz w:val="24"/>
          <w:szCs w:val="24"/>
        </w:rPr>
        <w:t>D et</w:t>
      </w:r>
      <w:r w:rsidRPr="00D45E09">
        <w:rPr>
          <w:rFonts w:ascii="Times New Roman" w:hAnsi="Times New Roman" w:cs="Times New Roman"/>
          <w:color w:val="000000" w:themeColor="text1"/>
          <w:sz w:val="24"/>
          <w:szCs w:val="24"/>
        </w:rPr>
        <w:t xml:space="preserve"> E</w:t>
      </w:r>
      <w:r w:rsidR="00FA7B3C" w:rsidRPr="00D45E09">
        <w:rPr>
          <w:rFonts w:ascii="Times New Roman" w:hAnsi="Times New Roman" w:cs="Times New Roman"/>
          <w:color w:val="000000" w:themeColor="text1"/>
          <w:sz w:val="24"/>
          <w:szCs w:val="24"/>
        </w:rPr>
        <w:t>.</w:t>
      </w:r>
    </w:p>
    <w:p w:rsidR="00CF0AE8" w:rsidRPr="00D45E09" w:rsidRDefault="006877F8"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 suivi du nombre de personnes </w:t>
      </w:r>
      <w:r w:rsidR="008A6BCD" w:rsidRPr="00D45E09">
        <w:rPr>
          <w:rFonts w:ascii="Times New Roman" w:hAnsi="Times New Roman" w:cs="Times New Roman"/>
          <w:color w:val="000000" w:themeColor="text1"/>
          <w:sz w:val="24"/>
          <w:szCs w:val="24"/>
        </w:rPr>
        <w:t>simultanément</w:t>
      </w:r>
      <w:r w:rsidRPr="00D45E09">
        <w:rPr>
          <w:rFonts w:ascii="Times New Roman" w:hAnsi="Times New Roman" w:cs="Times New Roman"/>
          <w:color w:val="000000" w:themeColor="text1"/>
          <w:sz w:val="24"/>
          <w:szCs w:val="24"/>
        </w:rPr>
        <w:t xml:space="preserve"> présentes dans le palais se </w:t>
      </w:r>
      <w:r w:rsidR="00E4353F" w:rsidRPr="00D45E09">
        <w:rPr>
          <w:rFonts w:ascii="Times New Roman" w:hAnsi="Times New Roman" w:cs="Times New Roman"/>
          <w:color w:val="000000" w:themeColor="text1"/>
          <w:sz w:val="24"/>
          <w:szCs w:val="24"/>
        </w:rPr>
        <w:t>fera</w:t>
      </w:r>
      <w:r w:rsidRPr="00D45E09">
        <w:rPr>
          <w:rFonts w:ascii="Times New Roman" w:hAnsi="Times New Roman" w:cs="Times New Roman"/>
          <w:color w:val="000000" w:themeColor="text1"/>
          <w:sz w:val="24"/>
          <w:szCs w:val="24"/>
        </w:rPr>
        <w:t xml:space="preserve"> par le biais du </w:t>
      </w:r>
      <w:r w:rsidR="00281DF2" w:rsidRPr="00D45E09">
        <w:rPr>
          <w:rFonts w:ascii="Times New Roman" w:hAnsi="Times New Roman" w:cs="Times New Roman"/>
          <w:color w:val="000000" w:themeColor="text1"/>
          <w:sz w:val="24"/>
          <w:szCs w:val="24"/>
        </w:rPr>
        <w:t>SAUJ.</w:t>
      </w:r>
    </w:p>
    <w:p w:rsidR="006877F8" w:rsidRPr="00D45E09" w:rsidRDefault="006877F8" w:rsidP="00CF0AE8">
      <w:pPr>
        <w:jc w:val="both"/>
        <w:rPr>
          <w:rFonts w:ascii="Times New Roman" w:hAnsi="Times New Roman" w:cs="Times New Roman"/>
          <w:color w:val="000000" w:themeColor="text1"/>
          <w:sz w:val="24"/>
          <w:szCs w:val="24"/>
          <w:u w:val="single"/>
        </w:rPr>
      </w:pPr>
      <w:r w:rsidRPr="00D45E09">
        <w:rPr>
          <w:rFonts w:ascii="Times New Roman" w:hAnsi="Times New Roman" w:cs="Times New Roman"/>
          <w:color w:val="000000" w:themeColor="text1"/>
          <w:sz w:val="24"/>
          <w:szCs w:val="24"/>
        </w:rPr>
        <w:t xml:space="preserve">Les personnes détenues ou retenues et les étrangers présentés au </w:t>
      </w:r>
      <w:r w:rsidR="008A6BCD" w:rsidRPr="00D45E09">
        <w:rPr>
          <w:rFonts w:ascii="Times New Roman" w:hAnsi="Times New Roman" w:cs="Times New Roman"/>
          <w:color w:val="000000" w:themeColor="text1"/>
          <w:sz w:val="24"/>
          <w:szCs w:val="24"/>
        </w:rPr>
        <w:t>JLD accèderont</w:t>
      </w:r>
      <w:r w:rsidRPr="00D45E09">
        <w:rPr>
          <w:rFonts w:ascii="Times New Roman" w:hAnsi="Times New Roman" w:cs="Times New Roman"/>
          <w:color w:val="000000" w:themeColor="text1"/>
          <w:sz w:val="24"/>
          <w:szCs w:val="24"/>
        </w:rPr>
        <w:t xml:space="preserve"> aux salles d’audience </w:t>
      </w:r>
      <w:r w:rsidR="008A6BCD" w:rsidRPr="00D45E09">
        <w:rPr>
          <w:rFonts w:ascii="Times New Roman" w:hAnsi="Times New Roman" w:cs="Times New Roman"/>
          <w:color w:val="000000" w:themeColor="text1"/>
          <w:sz w:val="24"/>
          <w:szCs w:val="24"/>
        </w:rPr>
        <w:t>(salle</w:t>
      </w:r>
      <w:r w:rsidRPr="00D45E09">
        <w:rPr>
          <w:rFonts w:ascii="Times New Roman" w:hAnsi="Times New Roman" w:cs="Times New Roman"/>
          <w:color w:val="000000" w:themeColor="text1"/>
          <w:sz w:val="24"/>
          <w:szCs w:val="24"/>
        </w:rPr>
        <w:t xml:space="preserve"> </w:t>
      </w:r>
      <w:r w:rsidR="008A6BCD" w:rsidRPr="00D45E09">
        <w:rPr>
          <w:rFonts w:ascii="Times New Roman" w:hAnsi="Times New Roman" w:cs="Times New Roman"/>
          <w:color w:val="000000" w:themeColor="text1"/>
          <w:sz w:val="24"/>
          <w:szCs w:val="24"/>
        </w:rPr>
        <w:t>d’assises, salle</w:t>
      </w:r>
      <w:r w:rsidRPr="00D45E09">
        <w:rPr>
          <w:rFonts w:ascii="Times New Roman" w:hAnsi="Times New Roman" w:cs="Times New Roman"/>
          <w:color w:val="000000" w:themeColor="text1"/>
          <w:sz w:val="24"/>
          <w:szCs w:val="24"/>
        </w:rPr>
        <w:t xml:space="preserve"> 26 et salle </w:t>
      </w:r>
      <w:r w:rsidR="008A6BCD" w:rsidRPr="00D45E09">
        <w:rPr>
          <w:rFonts w:ascii="Times New Roman" w:hAnsi="Times New Roman" w:cs="Times New Roman"/>
          <w:color w:val="000000" w:themeColor="text1"/>
          <w:sz w:val="24"/>
          <w:szCs w:val="24"/>
        </w:rPr>
        <w:t>115)</w:t>
      </w:r>
      <w:r w:rsidRPr="00D45E09">
        <w:rPr>
          <w:rFonts w:ascii="Times New Roman" w:hAnsi="Times New Roman" w:cs="Times New Roman"/>
          <w:color w:val="000000" w:themeColor="text1"/>
          <w:sz w:val="24"/>
          <w:szCs w:val="24"/>
        </w:rPr>
        <w:t xml:space="preserve"> par les </w:t>
      </w:r>
      <w:r w:rsidR="008A6BCD" w:rsidRPr="00D45E09">
        <w:rPr>
          <w:rFonts w:ascii="Times New Roman" w:hAnsi="Times New Roman" w:cs="Times New Roman"/>
          <w:color w:val="000000" w:themeColor="text1"/>
          <w:sz w:val="24"/>
          <w:szCs w:val="24"/>
        </w:rPr>
        <w:t>ascenseurs</w:t>
      </w:r>
      <w:r w:rsidRPr="00D45E09">
        <w:rPr>
          <w:rFonts w:ascii="Times New Roman" w:hAnsi="Times New Roman" w:cs="Times New Roman"/>
          <w:color w:val="000000" w:themeColor="text1"/>
          <w:sz w:val="24"/>
          <w:szCs w:val="24"/>
        </w:rPr>
        <w:t xml:space="preserve"> dédiés</w:t>
      </w:r>
      <w:r w:rsidR="00FA7B3C" w:rsidRPr="00D45E09">
        <w:rPr>
          <w:rFonts w:ascii="Times New Roman" w:hAnsi="Times New Roman" w:cs="Times New Roman"/>
          <w:color w:val="000000" w:themeColor="text1"/>
          <w:sz w:val="24"/>
          <w:szCs w:val="24"/>
        </w:rPr>
        <w:t>.</w:t>
      </w:r>
    </w:p>
    <w:p w:rsidR="002C0656" w:rsidRPr="00D45E09" w:rsidRDefault="006877F8"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L’ascenseur public ne pourra </w:t>
      </w:r>
      <w:r w:rsidR="008A6BCD" w:rsidRPr="00D45E09">
        <w:rPr>
          <w:rFonts w:ascii="Times New Roman" w:hAnsi="Times New Roman" w:cs="Times New Roman"/>
          <w:color w:val="000000" w:themeColor="text1"/>
          <w:sz w:val="24"/>
          <w:szCs w:val="24"/>
        </w:rPr>
        <w:t>être</w:t>
      </w:r>
      <w:r w:rsidRPr="00D45E09">
        <w:rPr>
          <w:rFonts w:ascii="Times New Roman" w:hAnsi="Times New Roman" w:cs="Times New Roman"/>
          <w:color w:val="000000" w:themeColor="text1"/>
          <w:sz w:val="24"/>
          <w:szCs w:val="24"/>
        </w:rPr>
        <w:t xml:space="preserve"> utilisé que par une personne à la fois</w:t>
      </w:r>
      <w:r w:rsidR="00FA7B3C" w:rsidRPr="00D45E09">
        <w:rPr>
          <w:rFonts w:ascii="Times New Roman" w:hAnsi="Times New Roman" w:cs="Times New Roman"/>
          <w:color w:val="000000" w:themeColor="text1"/>
          <w:sz w:val="24"/>
          <w:szCs w:val="24"/>
        </w:rPr>
        <w:t>.</w:t>
      </w:r>
    </w:p>
    <w:p w:rsidR="001F2F9A" w:rsidRPr="00D45E09" w:rsidRDefault="001F2F9A" w:rsidP="00CF0AE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 La sécurité générale ne doit pas être délaissée </w:t>
      </w:r>
      <w:r w:rsidR="00E4353F" w:rsidRPr="00D45E09">
        <w:rPr>
          <w:rFonts w:ascii="Times New Roman" w:hAnsi="Times New Roman" w:cs="Times New Roman"/>
          <w:color w:val="000000" w:themeColor="text1"/>
          <w:sz w:val="24"/>
          <w:szCs w:val="24"/>
        </w:rPr>
        <w:t xml:space="preserve">et priorisée </w:t>
      </w:r>
      <w:r w:rsidRPr="00D45E09">
        <w:rPr>
          <w:rFonts w:ascii="Times New Roman" w:hAnsi="Times New Roman" w:cs="Times New Roman"/>
          <w:color w:val="000000" w:themeColor="text1"/>
          <w:sz w:val="24"/>
          <w:szCs w:val="24"/>
        </w:rPr>
        <w:t>et les portes sécurisées à badge doivent être fermées pour ne pas permettre à un public indésirable de se promener à sa guise dans le palais.</w:t>
      </w:r>
    </w:p>
    <w:p w:rsidR="00D45E09" w:rsidRDefault="00D45E09">
      <w:pPr>
        <w:rPr>
          <w:rFonts w:ascii="Times New Roman" w:hAnsi="Times New Roman" w:cs="Times New Roman"/>
          <w:b/>
          <w:color w:val="000000" w:themeColor="text1"/>
          <w:sz w:val="28"/>
          <w:szCs w:val="28"/>
          <w:u w:val="single"/>
        </w:rPr>
      </w:pPr>
    </w:p>
    <w:p w:rsidR="002C0656" w:rsidRPr="00D45E09" w:rsidRDefault="002C3F35">
      <w:pPr>
        <w:rPr>
          <w:rFonts w:ascii="Times New Roman" w:hAnsi="Times New Roman" w:cs="Times New Roman"/>
          <w:b/>
          <w:color w:val="000000" w:themeColor="text1"/>
          <w:sz w:val="28"/>
          <w:szCs w:val="28"/>
          <w:u w:val="single"/>
        </w:rPr>
      </w:pPr>
      <w:r w:rsidRPr="00D45E09">
        <w:rPr>
          <w:rFonts w:ascii="Times New Roman" w:hAnsi="Times New Roman" w:cs="Times New Roman"/>
          <w:b/>
          <w:color w:val="000000" w:themeColor="text1"/>
          <w:sz w:val="28"/>
          <w:szCs w:val="28"/>
          <w:u w:val="single"/>
        </w:rPr>
        <w:t>Le fonctionnement des services</w:t>
      </w:r>
    </w:p>
    <w:p w:rsidR="002C3F35" w:rsidRPr="00D45E09" w:rsidRDefault="002C3F35" w:rsidP="002C3F35">
      <w:pPr>
        <w:jc w:val="center"/>
        <w:rPr>
          <w:rFonts w:ascii="Times New Roman" w:hAnsi="Times New Roman" w:cs="Times New Roman"/>
          <w:b/>
          <w:color w:val="000000" w:themeColor="text1"/>
          <w:sz w:val="24"/>
          <w:szCs w:val="24"/>
          <w:u w:val="single"/>
        </w:rPr>
      </w:pPr>
    </w:p>
    <w:p w:rsidR="00E80AEF" w:rsidRPr="00D45E09" w:rsidRDefault="00E509D7" w:rsidP="00E4353F">
      <w:pPr>
        <w:ind w:left="1843" w:hanging="1843"/>
        <w:jc w:val="both"/>
        <w:rPr>
          <w:rFonts w:ascii="Times New Roman" w:hAnsi="Times New Roman" w:cs="Times New Roman"/>
          <w:color w:val="000000" w:themeColor="text1"/>
          <w:sz w:val="24"/>
          <w:szCs w:val="24"/>
        </w:rPr>
      </w:pPr>
      <w:r w:rsidRPr="00D45E09">
        <w:rPr>
          <w:rFonts w:ascii="Times New Roman" w:hAnsi="Times New Roman" w:cs="Times New Roman"/>
          <w:b/>
          <w:color w:val="000000" w:themeColor="text1"/>
          <w:sz w:val="24"/>
          <w:szCs w:val="24"/>
        </w:rPr>
        <w:t>POLE CIVIL</w:t>
      </w:r>
      <w:r w:rsidR="00E4353F" w:rsidRPr="00D45E09">
        <w:rPr>
          <w:rFonts w:ascii="Times New Roman" w:hAnsi="Times New Roman" w:cs="Times New Roman"/>
          <w:b/>
          <w:color w:val="000000" w:themeColor="text1"/>
          <w:sz w:val="24"/>
          <w:szCs w:val="24"/>
        </w:rPr>
        <w:t> :</w:t>
      </w:r>
      <w:r w:rsidR="00E4353F" w:rsidRPr="00D45E09">
        <w:rPr>
          <w:rFonts w:ascii="Times New Roman" w:hAnsi="Times New Roman" w:cs="Times New Roman"/>
          <w:b/>
          <w:color w:val="000000" w:themeColor="text1"/>
          <w:sz w:val="24"/>
          <w:szCs w:val="24"/>
        </w:rPr>
        <w:tab/>
      </w:r>
      <w:r w:rsidR="00E4353F" w:rsidRPr="00D45E09">
        <w:rPr>
          <w:rFonts w:ascii="Times New Roman" w:hAnsi="Times New Roman" w:cs="Times New Roman"/>
          <w:color w:val="000000" w:themeColor="text1"/>
          <w:sz w:val="24"/>
          <w:szCs w:val="24"/>
        </w:rPr>
        <w:t>1ere chambre, 4</w:t>
      </w:r>
      <w:r w:rsidR="00E4353F" w:rsidRPr="00D45E09">
        <w:rPr>
          <w:rFonts w:ascii="Times New Roman" w:hAnsi="Times New Roman" w:cs="Times New Roman"/>
          <w:color w:val="000000" w:themeColor="text1"/>
          <w:sz w:val="24"/>
          <w:szCs w:val="24"/>
          <w:vertAlign w:val="superscript"/>
        </w:rPr>
        <w:t>eme</w:t>
      </w:r>
      <w:r w:rsidR="00E4353F" w:rsidRPr="00D45E09">
        <w:rPr>
          <w:rFonts w:ascii="Times New Roman" w:hAnsi="Times New Roman" w:cs="Times New Roman"/>
          <w:color w:val="000000" w:themeColor="text1"/>
          <w:sz w:val="24"/>
          <w:szCs w:val="24"/>
        </w:rPr>
        <w:t xml:space="preserve"> chambre, chambre de la famille, chambre                     commerciale, chambre sociale </w:t>
      </w:r>
      <w:r w:rsidR="00526A78">
        <w:rPr>
          <w:rFonts w:ascii="Times New Roman" w:hAnsi="Times New Roman" w:cs="Times New Roman"/>
          <w:color w:val="000000" w:themeColor="text1"/>
          <w:sz w:val="24"/>
          <w:szCs w:val="24"/>
        </w:rPr>
        <w:t xml:space="preserve">( à l’exclusion des intérêts civils ) </w:t>
      </w:r>
      <w:r w:rsidR="00E4353F" w:rsidRPr="00D45E09">
        <w:rPr>
          <w:rFonts w:ascii="Times New Roman" w:hAnsi="Times New Roman" w:cs="Times New Roman"/>
          <w:color w:val="000000" w:themeColor="text1"/>
          <w:sz w:val="24"/>
          <w:szCs w:val="24"/>
        </w:rPr>
        <w:t>:</w:t>
      </w:r>
    </w:p>
    <w:p w:rsidR="00E80AEF" w:rsidRPr="00D45E09" w:rsidRDefault="00E80AEF" w:rsidP="00E509D7">
      <w:pPr>
        <w:jc w:val="both"/>
        <w:rPr>
          <w:rFonts w:ascii="Times New Roman" w:hAnsi="Times New Roman" w:cs="Times New Roman"/>
          <w:b/>
          <w:color w:val="000000" w:themeColor="text1"/>
          <w:sz w:val="24"/>
          <w:szCs w:val="24"/>
          <w:u w:val="single"/>
        </w:rPr>
      </w:pPr>
    </w:p>
    <w:p w:rsidR="009F5F41" w:rsidRPr="00D45E09" w:rsidRDefault="009F5F41"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Sans entrer dans le détail du fonctionnement de chaque chambre</w:t>
      </w:r>
      <w:r w:rsidR="00437D67">
        <w:rPr>
          <w:rFonts w:ascii="Times New Roman" w:hAnsi="Times New Roman" w:cs="Times New Roman"/>
          <w:color w:val="000000" w:themeColor="text1"/>
          <w:sz w:val="24"/>
          <w:szCs w:val="24"/>
        </w:rPr>
        <w:t xml:space="preserve"> qui a été élaboré  par les responsables de pôle directement avec le barreau, </w:t>
      </w:r>
      <w:r w:rsidRPr="00D45E09">
        <w:rPr>
          <w:rFonts w:ascii="Times New Roman" w:hAnsi="Times New Roman" w:cs="Times New Roman"/>
          <w:color w:val="000000" w:themeColor="text1"/>
          <w:sz w:val="24"/>
          <w:szCs w:val="24"/>
        </w:rPr>
        <w:t xml:space="preserve">le principe général de fonctionnement de </w:t>
      </w:r>
      <w:r w:rsidR="005F1DEE" w:rsidRPr="00D45E09">
        <w:rPr>
          <w:rFonts w:ascii="Times New Roman" w:hAnsi="Times New Roman" w:cs="Times New Roman"/>
          <w:color w:val="000000" w:themeColor="text1"/>
          <w:sz w:val="24"/>
          <w:szCs w:val="24"/>
        </w:rPr>
        <w:t xml:space="preserve">la mise en délibéré des procédures sans audience </w:t>
      </w:r>
      <w:r w:rsidRPr="00D45E09">
        <w:rPr>
          <w:rFonts w:ascii="Times New Roman" w:hAnsi="Times New Roman" w:cs="Times New Roman"/>
          <w:color w:val="000000" w:themeColor="text1"/>
          <w:sz w:val="24"/>
          <w:szCs w:val="24"/>
        </w:rPr>
        <w:t xml:space="preserve">et qui concerne l’ensemble des </w:t>
      </w:r>
      <w:r w:rsidR="008A6BCD" w:rsidRPr="00D45E09">
        <w:rPr>
          <w:rFonts w:ascii="Times New Roman" w:hAnsi="Times New Roman" w:cs="Times New Roman"/>
          <w:color w:val="000000" w:themeColor="text1"/>
          <w:sz w:val="24"/>
          <w:szCs w:val="24"/>
        </w:rPr>
        <w:t>chambres a</w:t>
      </w:r>
      <w:r w:rsidRPr="00D45E09">
        <w:rPr>
          <w:rFonts w:ascii="Times New Roman" w:hAnsi="Times New Roman" w:cs="Times New Roman"/>
          <w:color w:val="000000" w:themeColor="text1"/>
          <w:sz w:val="24"/>
          <w:szCs w:val="24"/>
        </w:rPr>
        <w:t xml:space="preserve"> été arrêté avec le barreau. </w:t>
      </w:r>
    </w:p>
    <w:p w:rsidR="001F2F9A" w:rsidRPr="00D45E09" w:rsidRDefault="001F2F9A" w:rsidP="00E509D7">
      <w:pPr>
        <w:jc w:val="both"/>
        <w:rPr>
          <w:rFonts w:ascii="Times New Roman" w:hAnsi="Times New Roman" w:cs="Times New Roman"/>
          <w:color w:val="000000" w:themeColor="text1"/>
          <w:sz w:val="24"/>
          <w:szCs w:val="24"/>
        </w:rPr>
      </w:pPr>
    </w:p>
    <w:p w:rsidR="009F5F41" w:rsidRPr="00D45E09" w:rsidRDefault="009F5F41" w:rsidP="00E509D7">
      <w:pPr>
        <w:jc w:val="both"/>
        <w:rPr>
          <w:rFonts w:ascii="Times New Roman" w:hAnsi="Times New Roman" w:cs="Times New Roman"/>
          <w:color w:val="000000" w:themeColor="text1"/>
          <w:sz w:val="24"/>
          <w:szCs w:val="24"/>
          <w:u w:val="single"/>
        </w:rPr>
      </w:pPr>
      <w:r w:rsidRPr="00D45E09">
        <w:rPr>
          <w:rFonts w:ascii="Times New Roman" w:hAnsi="Times New Roman" w:cs="Times New Roman"/>
          <w:color w:val="000000" w:themeColor="text1"/>
          <w:sz w:val="24"/>
          <w:szCs w:val="24"/>
          <w:u w:val="single"/>
        </w:rPr>
        <w:t xml:space="preserve">Pour les procédures au fond : </w:t>
      </w:r>
    </w:p>
    <w:p w:rsidR="009F5F41" w:rsidRPr="00D45E09" w:rsidRDefault="009F5F41"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 Le rôle de chaque audience comportant les affaires sélectionnées pour accord des avocats </w:t>
      </w:r>
      <w:r w:rsidR="00E4353F" w:rsidRPr="00D45E09">
        <w:rPr>
          <w:rFonts w:ascii="Times New Roman" w:hAnsi="Times New Roman" w:cs="Times New Roman"/>
          <w:color w:val="000000" w:themeColor="text1"/>
          <w:sz w:val="24"/>
          <w:szCs w:val="24"/>
        </w:rPr>
        <w:t xml:space="preserve">est </w:t>
      </w:r>
      <w:r w:rsidRPr="00D45E09">
        <w:rPr>
          <w:rFonts w:ascii="Times New Roman" w:hAnsi="Times New Roman" w:cs="Times New Roman"/>
          <w:color w:val="000000" w:themeColor="text1"/>
          <w:sz w:val="24"/>
          <w:szCs w:val="24"/>
        </w:rPr>
        <w:t xml:space="preserve">communiqué au seul bâtonnier avec dépôt du dossier des pièces, à une date fixée à 3 semaines par le magistrat (les parties disposant d’un délai de 15 jours pour s’opposer à la procédure et 8 jours à l’issue pour déposer les pièces au SAUJ). L’accord des avocats </w:t>
      </w:r>
      <w:r w:rsidR="00E4353F" w:rsidRPr="00D45E09">
        <w:rPr>
          <w:rFonts w:ascii="Times New Roman" w:hAnsi="Times New Roman" w:cs="Times New Roman"/>
          <w:color w:val="000000" w:themeColor="text1"/>
          <w:sz w:val="24"/>
          <w:szCs w:val="24"/>
        </w:rPr>
        <w:t xml:space="preserve">est </w:t>
      </w:r>
      <w:r w:rsidRPr="00D45E09">
        <w:rPr>
          <w:rFonts w:ascii="Times New Roman" w:hAnsi="Times New Roman" w:cs="Times New Roman"/>
          <w:color w:val="000000" w:themeColor="text1"/>
          <w:sz w:val="24"/>
          <w:szCs w:val="24"/>
        </w:rPr>
        <w:t>transmis par RPVA au greffe de la chambre concernée.</w:t>
      </w:r>
    </w:p>
    <w:p w:rsidR="001F2F9A" w:rsidRPr="00D45E09" w:rsidRDefault="001F2F9A"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 En </w:t>
      </w:r>
      <w:r w:rsidR="00F62871" w:rsidRPr="00D45E09">
        <w:rPr>
          <w:rFonts w:ascii="Times New Roman" w:hAnsi="Times New Roman" w:cs="Times New Roman"/>
          <w:color w:val="000000" w:themeColor="text1"/>
          <w:sz w:val="24"/>
          <w:szCs w:val="24"/>
        </w:rPr>
        <w:t>l’absence d’accord</w:t>
      </w:r>
      <w:r w:rsidRPr="00D45E09">
        <w:rPr>
          <w:rFonts w:ascii="Times New Roman" w:hAnsi="Times New Roman" w:cs="Times New Roman"/>
          <w:color w:val="000000" w:themeColor="text1"/>
          <w:sz w:val="24"/>
          <w:szCs w:val="24"/>
        </w:rPr>
        <w:t>, l’affaire revient sur une audience de mise en état</w:t>
      </w:r>
      <w:r w:rsidR="00F62871" w:rsidRPr="00D45E09">
        <w:rPr>
          <w:rFonts w:ascii="Times New Roman" w:hAnsi="Times New Roman" w:cs="Times New Roman"/>
          <w:color w:val="000000" w:themeColor="text1"/>
          <w:sz w:val="24"/>
          <w:szCs w:val="24"/>
        </w:rPr>
        <w:t>.</w:t>
      </w:r>
      <w:r w:rsidRPr="00D45E09">
        <w:rPr>
          <w:rFonts w:ascii="Times New Roman" w:hAnsi="Times New Roman" w:cs="Times New Roman"/>
          <w:color w:val="000000" w:themeColor="text1"/>
          <w:sz w:val="24"/>
          <w:szCs w:val="24"/>
        </w:rPr>
        <w:t xml:space="preserve"> </w:t>
      </w:r>
    </w:p>
    <w:p w:rsidR="001F2F9A" w:rsidRPr="00D45E09" w:rsidRDefault="00F62871"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lastRenderedPageBreak/>
        <w:t xml:space="preserve">En matière </w:t>
      </w:r>
      <w:r w:rsidR="00281DF2" w:rsidRPr="00D45E09">
        <w:rPr>
          <w:rFonts w:ascii="Times New Roman" w:hAnsi="Times New Roman" w:cs="Times New Roman"/>
          <w:color w:val="000000" w:themeColor="text1"/>
          <w:sz w:val="24"/>
          <w:szCs w:val="24"/>
        </w:rPr>
        <w:t>commerciale, la</w:t>
      </w:r>
      <w:r w:rsidR="00931E53" w:rsidRPr="00D45E09">
        <w:rPr>
          <w:rFonts w:ascii="Times New Roman" w:hAnsi="Times New Roman" w:cs="Times New Roman"/>
          <w:color w:val="000000" w:themeColor="text1"/>
          <w:sz w:val="24"/>
          <w:szCs w:val="24"/>
        </w:rPr>
        <w:t xml:space="preserve"> transmission par RPVA étant app</w:t>
      </w:r>
      <w:r w:rsidRPr="00D45E09">
        <w:rPr>
          <w:rFonts w:ascii="Times New Roman" w:hAnsi="Times New Roman" w:cs="Times New Roman"/>
          <w:color w:val="000000" w:themeColor="text1"/>
          <w:sz w:val="24"/>
          <w:szCs w:val="24"/>
        </w:rPr>
        <w:t>a</w:t>
      </w:r>
      <w:r w:rsidR="00931E53" w:rsidRPr="00D45E09">
        <w:rPr>
          <w:rFonts w:ascii="Times New Roman" w:hAnsi="Times New Roman" w:cs="Times New Roman"/>
          <w:color w:val="000000" w:themeColor="text1"/>
          <w:sz w:val="24"/>
          <w:szCs w:val="24"/>
        </w:rPr>
        <w:t xml:space="preserve">rue impossible </w:t>
      </w:r>
      <w:r w:rsidR="00437D67">
        <w:rPr>
          <w:rFonts w:ascii="Times New Roman" w:hAnsi="Times New Roman" w:cs="Times New Roman"/>
          <w:color w:val="000000" w:themeColor="text1"/>
          <w:sz w:val="24"/>
          <w:szCs w:val="24"/>
        </w:rPr>
        <w:t xml:space="preserve">mettre en œuvre </w:t>
      </w:r>
      <w:r w:rsidR="00931E53" w:rsidRPr="00D45E09">
        <w:rPr>
          <w:rFonts w:ascii="Times New Roman" w:hAnsi="Times New Roman" w:cs="Times New Roman"/>
          <w:color w:val="000000" w:themeColor="text1"/>
          <w:sz w:val="24"/>
          <w:szCs w:val="24"/>
        </w:rPr>
        <w:t>pour les procé</w:t>
      </w:r>
      <w:r w:rsidRPr="00D45E09">
        <w:rPr>
          <w:rFonts w:ascii="Times New Roman" w:hAnsi="Times New Roman" w:cs="Times New Roman"/>
          <w:color w:val="000000" w:themeColor="text1"/>
          <w:sz w:val="24"/>
          <w:szCs w:val="24"/>
        </w:rPr>
        <w:t>d</w:t>
      </w:r>
      <w:r w:rsidR="00931E53" w:rsidRPr="00D45E09">
        <w:rPr>
          <w:rFonts w:ascii="Times New Roman" w:hAnsi="Times New Roman" w:cs="Times New Roman"/>
          <w:color w:val="000000" w:themeColor="text1"/>
          <w:sz w:val="24"/>
          <w:szCs w:val="24"/>
        </w:rPr>
        <w:t>ures coll</w:t>
      </w:r>
      <w:r w:rsidRPr="00D45E09">
        <w:rPr>
          <w:rFonts w:ascii="Times New Roman" w:hAnsi="Times New Roman" w:cs="Times New Roman"/>
          <w:color w:val="000000" w:themeColor="text1"/>
          <w:sz w:val="24"/>
          <w:szCs w:val="24"/>
        </w:rPr>
        <w:t>e</w:t>
      </w:r>
      <w:r w:rsidR="00931E53" w:rsidRPr="00D45E09">
        <w:rPr>
          <w:rFonts w:ascii="Times New Roman" w:hAnsi="Times New Roman" w:cs="Times New Roman"/>
          <w:color w:val="000000" w:themeColor="text1"/>
          <w:sz w:val="24"/>
          <w:szCs w:val="24"/>
        </w:rPr>
        <w:t xml:space="preserve">ctives, un système de </w:t>
      </w:r>
      <w:r w:rsidRPr="00D45E09">
        <w:rPr>
          <w:rFonts w:ascii="Times New Roman" w:hAnsi="Times New Roman" w:cs="Times New Roman"/>
          <w:color w:val="000000" w:themeColor="text1"/>
          <w:sz w:val="24"/>
          <w:szCs w:val="24"/>
        </w:rPr>
        <w:t>t</w:t>
      </w:r>
      <w:r w:rsidR="00931E53" w:rsidRPr="00D45E09">
        <w:rPr>
          <w:rFonts w:ascii="Times New Roman" w:hAnsi="Times New Roman" w:cs="Times New Roman"/>
          <w:color w:val="000000" w:themeColor="text1"/>
          <w:sz w:val="24"/>
          <w:szCs w:val="24"/>
        </w:rPr>
        <w:t xml:space="preserve">ransmission par mail est en cours de mise en </w:t>
      </w:r>
      <w:r w:rsidR="00281DF2" w:rsidRPr="00D45E09">
        <w:rPr>
          <w:rFonts w:ascii="Times New Roman" w:hAnsi="Times New Roman" w:cs="Times New Roman"/>
          <w:color w:val="000000" w:themeColor="text1"/>
          <w:sz w:val="24"/>
          <w:szCs w:val="24"/>
        </w:rPr>
        <w:t>place,</w:t>
      </w:r>
      <w:r w:rsidR="00931E53" w:rsidRPr="00D45E09">
        <w:rPr>
          <w:rFonts w:ascii="Times New Roman" w:hAnsi="Times New Roman" w:cs="Times New Roman"/>
          <w:color w:val="000000" w:themeColor="text1"/>
          <w:sz w:val="24"/>
          <w:szCs w:val="24"/>
        </w:rPr>
        <w:t xml:space="preserve"> nécessitant la création d’une adresse mail dédiée, </w:t>
      </w:r>
    </w:p>
    <w:p w:rsidR="00E4353F" w:rsidRPr="00D45E09" w:rsidRDefault="00E4353F" w:rsidP="00E509D7">
      <w:pPr>
        <w:jc w:val="both"/>
        <w:rPr>
          <w:rFonts w:ascii="Times New Roman" w:hAnsi="Times New Roman" w:cs="Times New Roman"/>
          <w:color w:val="000000" w:themeColor="text1"/>
          <w:sz w:val="24"/>
          <w:szCs w:val="24"/>
          <w:u w:val="single"/>
        </w:rPr>
      </w:pPr>
    </w:p>
    <w:p w:rsidR="009F5F41" w:rsidRPr="00D45E09" w:rsidRDefault="009F5F41" w:rsidP="00E509D7">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u w:val="single"/>
        </w:rPr>
        <w:t>Pour les procédures de référés </w:t>
      </w:r>
      <w:r w:rsidRPr="00D45E09">
        <w:rPr>
          <w:rFonts w:ascii="Times New Roman" w:hAnsi="Times New Roman" w:cs="Times New Roman"/>
          <w:color w:val="000000" w:themeColor="text1"/>
          <w:sz w:val="24"/>
          <w:szCs w:val="24"/>
        </w:rPr>
        <w:t xml:space="preserve">:  </w:t>
      </w:r>
    </w:p>
    <w:p w:rsidR="00931E53" w:rsidRPr="00D45E09" w:rsidRDefault="009F5F41" w:rsidP="00931E53">
      <w:pPr>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 processus initial est identique </w:t>
      </w:r>
      <w:r w:rsidR="00F62871" w:rsidRPr="00D45E09">
        <w:rPr>
          <w:rFonts w:ascii="Times New Roman" w:hAnsi="Times New Roman" w:cs="Times New Roman"/>
          <w:color w:val="000000" w:themeColor="text1"/>
          <w:sz w:val="24"/>
          <w:szCs w:val="24"/>
        </w:rPr>
        <w:t xml:space="preserve">que pour les procédures au fond </w:t>
      </w:r>
      <w:r w:rsidRPr="00D45E09">
        <w:rPr>
          <w:rFonts w:ascii="Times New Roman" w:hAnsi="Times New Roman" w:cs="Times New Roman"/>
          <w:color w:val="000000" w:themeColor="text1"/>
          <w:sz w:val="24"/>
          <w:szCs w:val="24"/>
        </w:rPr>
        <w:t>sauf qu’il n’y a pas de refus possible des parties. Le rôle communiqué au bâtonnier</w:t>
      </w:r>
      <w:r w:rsidR="00437D67">
        <w:rPr>
          <w:rFonts w:ascii="Times New Roman" w:hAnsi="Times New Roman" w:cs="Times New Roman"/>
          <w:color w:val="000000" w:themeColor="text1"/>
          <w:sz w:val="24"/>
          <w:szCs w:val="24"/>
        </w:rPr>
        <w:t xml:space="preserve"> </w:t>
      </w:r>
      <w:r w:rsidRPr="00D45E09">
        <w:rPr>
          <w:rFonts w:ascii="Times New Roman" w:hAnsi="Times New Roman" w:cs="Times New Roman"/>
          <w:color w:val="000000" w:themeColor="text1"/>
          <w:sz w:val="24"/>
          <w:szCs w:val="24"/>
        </w:rPr>
        <w:t>mentionne</w:t>
      </w:r>
      <w:r w:rsidR="00E4353F" w:rsidRPr="00D45E09">
        <w:rPr>
          <w:rFonts w:ascii="Times New Roman" w:hAnsi="Times New Roman" w:cs="Times New Roman"/>
          <w:color w:val="000000" w:themeColor="text1"/>
          <w:sz w:val="24"/>
          <w:szCs w:val="24"/>
        </w:rPr>
        <w:t xml:space="preserve"> </w:t>
      </w:r>
      <w:r w:rsidRPr="00D45E09">
        <w:rPr>
          <w:rFonts w:ascii="Times New Roman" w:hAnsi="Times New Roman" w:cs="Times New Roman"/>
          <w:color w:val="000000" w:themeColor="text1"/>
          <w:sz w:val="24"/>
          <w:szCs w:val="24"/>
        </w:rPr>
        <w:t xml:space="preserve"> le délai pendant lequel les avocats seront amenés à se positionner soit sur une mise en délibéré du dossier, soit sur un renvoi sur une audience de mise en état silencieuse qui a été mise en </w:t>
      </w:r>
      <w:r w:rsidR="008A6BCD" w:rsidRPr="00D45E09">
        <w:rPr>
          <w:rFonts w:ascii="Times New Roman" w:hAnsi="Times New Roman" w:cs="Times New Roman"/>
          <w:color w:val="000000" w:themeColor="text1"/>
          <w:sz w:val="24"/>
          <w:szCs w:val="24"/>
        </w:rPr>
        <w:t>place.</w:t>
      </w:r>
      <w:r w:rsidRPr="00D45E09">
        <w:rPr>
          <w:rFonts w:ascii="Times New Roman" w:hAnsi="Times New Roman" w:cs="Times New Roman"/>
          <w:color w:val="000000" w:themeColor="text1"/>
          <w:sz w:val="24"/>
          <w:szCs w:val="24"/>
        </w:rPr>
        <w:t xml:space="preserve"> </w:t>
      </w:r>
    </w:p>
    <w:p w:rsidR="00931E53" w:rsidRPr="00D45E09" w:rsidRDefault="00931E53" w:rsidP="00931E53">
      <w:pPr>
        <w:rPr>
          <w:rFonts w:ascii="Times New Roman" w:hAnsi="Times New Roman" w:cs="Times New Roman"/>
          <w:iCs/>
          <w:color w:val="000000" w:themeColor="text1"/>
          <w:sz w:val="24"/>
          <w:szCs w:val="24"/>
          <w:lang w:eastAsia="fr-FR"/>
        </w:rPr>
      </w:pPr>
      <w:r w:rsidRPr="00D45E09">
        <w:rPr>
          <w:rFonts w:ascii="Times New Roman" w:hAnsi="Times New Roman" w:cs="Times New Roman"/>
          <w:color w:val="000000" w:themeColor="text1"/>
          <w:sz w:val="24"/>
          <w:szCs w:val="24"/>
        </w:rPr>
        <w:t xml:space="preserve">En parallèle se </w:t>
      </w:r>
      <w:r w:rsidR="00281DF2" w:rsidRPr="00D45E09">
        <w:rPr>
          <w:rFonts w:ascii="Times New Roman" w:hAnsi="Times New Roman" w:cs="Times New Roman"/>
          <w:color w:val="000000" w:themeColor="text1"/>
          <w:sz w:val="24"/>
          <w:szCs w:val="24"/>
        </w:rPr>
        <w:t>tiend</w:t>
      </w:r>
      <w:r w:rsidR="00E4353F" w:rsidRPr="00D45E09">
        <w:rPr>
          <w:rFonts w:ascii="Times New Roman" w:hAnsi="Times New Roman" w:cs="Times New Roman"/>
          <w:color w:val="000000" w:themeColor="text1"/>
          <w:sz w:val="24"/>
          <w:szCs w:val="24"/>
        </w:rPr>
        <w:t>ra</w:t>
      </w:r>
      <w:r w:rsidR="00281DF2" w:rsidRPr="00D45E09">
        <w:rPr>
          <w:rFonts w:ascii="Times New Roman" w:hAnsi="Times New Roman" w:cs="Times New Roman"/>
          <w:color w:val="000000" w:themeColor="text1"/>
          <w:sz w:val="24"/>
          <w:szCs w:val="24"/>
        </w:rPr>
        <w:t xml:space="preserve"> une</w:t>
      </w:r>
      <w:r w:rsidRPr="00D45E09">
        <w:rPr>
          <w:rFonts w:ascii="Times New Roman" w:hAnsi="Times New Roman" w:cs="Times New Roman"/>
          <w:color w:val="000000" w:themeColor="text1"/>
          <w:sz w:val="24"/>
          <w:szCs w:val="24"/>
        </w:rPr>
        <w:t xml:space="preserve"> mise en état parlante </w:t>
      </w:r>
      <w:r w:rsidR="00281DF2" w:rsidRPr="00D45E09">
        <w:rPr>
          <w:rFonts w:ascii="Times New Roman" w:hAnsi="Times New Roman" w:cs="Times New Roman"/>
          <w:color w:val="000000" w:themeColor="text1"/>
          <w:sz w:val="24"/>
          <w:szCs w:val="24"/>
        </w:rPr>
        <w:t>permettant d’aborder</w:t>
      </w:r>
      <w:r w:rsidR="00281DF2" w:rsidRPr="00D45E09">
        <w:rPr>
          <w:rFonts w:ascii="Times New Roman" w:hAnsi="Times New Roman" w:cs="Times New Roman"/>
          <w:iCs/>
          <w:color w:val="000000" w:themeColor="text1"/>
          <w:sz w:val="24"/>
          <w:szCs w:val="24"/>
        </w:rPr>
        <w:t xml:space="preserve"> les</w:t>
      </w:r>
      <w:r w:rsidRPr="00D45E09">
        <w:rPr>
          <w:rFonts w:ascii="Times New Roman" w:hAnsi="Times New Roman" w:cs="Times New Roman"/>
          <w:iCs/>
          <w:color w:val="000000" w:themeColor="text1"/>
          <w:sz w:val="24"/>
          <w:szCs w:val="24"/>
        </w:rPr>
        <w:t xml:space="preserve"> dossiers où la mise en délibéré sans audience n’est pas </w:t>
      </w:r>
      <w:r w:rsidR="00281DF2" w:rsidRPr="00D45E09">
        <w:rPr>
          <w:rFonts w:ascii="Times New Roman" w:hAnsi="Times New Roman" w:cs="Times New Roman"/>
          <w:iCs/>
          <w:color w:val="000000" w:themeColor="text1"/>
          <w:sz w:val="24"/>
          <w:szCs w:val="24"/>
        </w:rPr>
        <w:t>possible à</w:t>
      </w:r>
      <w:r w:rsidRPr="00D45E09">
        <w:rPr>
          <w:rFonts w:ascii="Times New Roman" w:hAnsi="Times New Roman" w:cs="Times New Roman"/>
          <w:iCs/>
          <w:color w:val="000000" w:themeColor="text1"/>
          <w:sz w:val="24"/>
          <w:szCs w:val="24"/>
        </w:rPr>
        <w:t xml:space="preserve"> savoir : </w:t>
      </w:r>
    </w:p>
    <w:p w:rsidR="00E4353F" w:rsidRPr="00D45E09" w:rsidRDefault="00931E53" w:rsidP="00E4353F">
      <w:pPr>
        <w:spacing w:line="240" w:lineRule="auto"/>
        <w:rPr>
          <w:rFonts w:ascii="Times New Roman" w:hAnsi="Times New Roman" w:cs="Times New Roman"/>
          <w:iCs/>
          <w:color w:val="000000" w:themeColor="text1"/>
          <w:sz w:val="24"/>
          <w:szCs w:val="24"/>
        </w:rPr>
      </w:pPr>
      <w:r w:rsidRPr="00D45E09">
        <w:rPr>
          <w:rFonts w:ascii="Times New Roman" w:hAnsi="Times New Roman" w:cs="Times New Roman"/>
          <w:iCs/>
          <w:color w:val="000000" w:themeColor="text1"/>
          <w:sz w:val="24"/>
          <w:szCs w:val="24"/>
        </w:rPr>
        <w:t>                -les procédures antérieures au 01.01.2020 dans lesquelles une partie n‘est pas représentée par un avocat</w:t>
      </w:r>
    </w:p>
    <w:p w:rsidR="00931E53" w:rsidRPr="00D45E09" w:rsidRDefault="00931E53" w:rsidP="00E4353F">
      <w:pPr>
        <w:spacing w:line="240" w:lineRule="auto"/>
        <w:rPr>
          <w:rFonts w:ascii="Times New Roman" w:hAnsi="Times New Roman" w:cs="Times New Roman"/>
          <w:iCs/>
          <w:color w:val="000000" w:themeColor="text1"/>
          <w:sz w:val="24"/>
          <w:szCs w:val="24"/>
        </w:rPr>
      </w:pPr>
      <w:r w:rsidRPr="00D45E09">
        <w:rPr>
          <w:rFonts w:ascii="Times New Roman" w:hAnsi="Times New Roman" w:cs="Times New Roman"/>
          <w:iCs/>
          <w:color w:val="000000" w:themeColor="text1"/>
          <w:sz w:val="24"/>
          <w:szCs w:val="24"/>
        </w:rPr>
        <w:t xml:space="preserve">               -les procédures postérieures au 01.01.2020 dont le montant en cause est inférieur à 10000 euros </w:t>
      </w:r>
    </w:p>
    <w:p w:rsidR="00931E53" w:rsidRPr="00D45E09" w:rsidRDefault="00931E53" w:rsidP="00931E53">
      <w:pPr>
        <w:rPr>
          <w:rFonts w:ascii="Times New Roman" w:hAnsi="Times New Roman" w:cs="Times New Roman"/>
          <w:iCs/>
          <w:color w:val="000000" w:themeColor="text1"/>
          <w:sz w:val="24"/>
          <w:szCs w:val="24"/>
        </w:rPr>
      </w:pPr>
      <w:r w:rsidRPr="00D45E09">
        <w:rPr>
          <w:rFonts w:ascii="Times New Roman" w:hAnsi="Times New Roman" w:cs="Times New Roman"/>
          <w:iCs/>
          <w:color w:val="000000" w:themeColor="text1"/>
          <w:sz w:val="24"/>
          <w:szCs w:val="24"/>
        </w:rPr>
        <w:t>                -les nouvelles procédures venant pour la première fois devant la juridiction dans lesquelles on ne sait si un avocat est constitué.</w:t>
      </w:r>
    </w:p>
    <w:p w:rsidR="00E4353F" w:rsidRPr="00D45E09" w:rsidRDefault="00E4353F" w:rsidP="00931E53">
      <w:pPr>
        <w:rPr>
          <w:rFonts w:ascii="Times New Roman" w:hAnsi="Times New Roman" w:cs="Times New Roman"/>
          <w:iCs/>
          <w:color w:val="000000" w:themeColor="text1"/>
          <w:sz w:val="24"/>
          <w:szCs w:val="24"/>
        </w:rPr>
      </w:pPr>
    </w:p>
    <w:p w:rsidR="009F5F41" w:rsidRPr="00D45E09" w:rsidRDefault="009F5F41" w:rsidP="00D036A7">
      <w:pPr>
        <w:jc w:val="both"/>
        <w:rPr>
          <w:rFonts w:ascii="Times New Roman" w:hAnsi="Times New Roman" w:cs="Times New Roman"/>
          <w:b/>
          <w:caps/>
          <w:color w:val="000000" w:themeColor="text1"/>
          <w:sz w:val="24"/>
          <w:szCs w:val="24"/>
        </w:rPr>
      </w:pPr>
      <w:r w:rsidRPr="00D45E09">
        <w:rPr>
          <w:rFonts w:ascii="Times New Roman" w:hAnsi="Times New Roman" w:cs="Times New Roman"/>
          <w:b/>
          <w:caps/>
          <w:color w:val="000000" w:themeColor="text1"/>
          <w:sz w:val="24"/>
          <w:szCs w:val="24"/>
        </w:rPr>
        <w:t>Pôle de proximité</w:t>
      </w:r>
    </w:p>
    <w:p w:rsidR="009F5F41" w:rsidRPr="00D45E09" w:rsidRDefault="009F5F41" w:rsidP="009F5F41">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Les audiences se tien</w:t>
      </w:r>
      <w:r w:rsidR="00C701C8" w:rsidRPr="00D45E09">
        <w:rPr>
          <w:rFonts w:ascii="Times New Roman" w:hAnsi="Times New Roman" w:cs="Times New Roman"/>
          <w:color w:val="000000" w:themeColor="text1"/>
          <w:sz w:val="24"/>
          <w:szCs w:val="24"/>
        </w:rPr>
        <w:t xml:space="preserve">nent </w:t>
      </w:r>
      <w:r w:rsidRPr="00D45E09">
        <w:rPr>
          <w:rFonts w:ascii="Times New Roman" w:hAnsi="Times New Roman" w:cs="Times New Roman"/>
          <w:color w:val="000000" w:themeColor="text1"/>
          <w:sz w:val="24"/>
          <w:szCs w:val="24"/>
        </w:rPr>
        <w:t xml:space="preserve">dans le cadre de la procédure du </w:t>
      </w:r>
      <w:r w:rsidR="008A6BCD" w:rsidRPr="00D45E09">
        <w:rPr>
          <w:rFonts w:ascii="Times New Roman" w:hAnsi="Times New Roman" w:cs="Times New Roman"/>
          <w:color w:val="000000" w:themeColor="text1"/>
          <w:sz w:val="24"/>
          <w:szCs w:val="24"/>
        </w:rPr>
        <w:t>délibéré sans</w:t>
      </w:r>
      <w:r w:rsidRPr="00D45E09">
        <w:rPr>
          <w:rFonts w:ascii="Times New Roman" w:hAnsi="Times New Roman" w:cs="Times New Roman"/>
          <w:color w:val="000000" w:themeColor="text1"/>
          <w:sz w:val="24"/>
          <w:szCs w:val="24"/>
        </w:rPr>
        <w:t xml:space="preserve"> </w:t>
      </w:r>
      <w:r w:rsidR="008A6BCD" w:rsidRPr="00D45E09">
        <w:rPr>
          <w:rFonts w:ascii="Times New Roman" w:hAnsi="Times New Roman" w:cs="Times New Roman"/>
          <w:color w:val="000000" w:themeColor="text1"/>
          <w:sz w:val="24"/>
          <w:szCs w:val="24"/>
        </w:rPr>
        <w:t>audience quand</w:t>
      </w:r>
      <w:r w:rsidRPr="00D45E09">
        <w:rPr>
          <w:rFonts w:ascii="Times New Roman" w:hAnsi="Times New Roman" w:cs="Times New Roman"/>
          <w:color w:val="000000" w:themeColor="text1"/>
          <w:sz w:val="24"/>
          <w:szCs w:val="24"/>
        </w:rPr>
        <w:t xml:space="preserve"> cela est </w:t>
      </w:r>
      <w:r w:rsidR="008A6BCD" w:rsidRPr="00D45E09">
        <w:rPr>
          <w:rFonts w:ascii="Times New Roman" w:hAnsi="Times New Roman" w:cs="Times New Roman"/>
          <w:color w:val="000000" w:themeColor="text1"/>
          <w:sz w:val="24"/>
          <w:szCs w:val="24"/>
        </w:rPr>
        <w:t>possible.</w:t>
      </w:r>
      <w:r w:rsidRPr="00D45E09">
        <w:rPr>
          <w:rFonts w:ascii="Times New Roman" w:hAnsi="Times New Roman" w:cs="Times New Roman"/>
          <w:color w:val="000000" w:themeColor="text1"/>
          <w:sz w:val="24"/>
          <w:szCs w:val="24"/>
        </w:rPr>
        <w:t xml:space="preserve"> Sinon, la tenue des audiences se fera avec des convocations horaires cadencées.</w:t>
      </w:r>
    </w:p>
    <w:p w:rsidR="009F5F41" w:rsidRPr="00D45E09" w:rsidRDefault="009F5F41" w:rsidP="009F5F41">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S’agissant des tutelles, les auditions ne sont pas envisagées pour l’immédiat </w:t>
      </w:r>
      <w:r w:rsidR="00437D67">
        <w:rPr>
          <w:rFonts w:ascii="Times New Roman" w:hAnsi="Times New Roman" w:cs="Times New Roman"/>
          <w:color w:val="000000" w:themeColor="text1"/>
          <w:sz w:val="24"/>
          <w:szCs w:val="24"/>
        </w:rPr>
        <w:t xml:space="preserve">pour la plupart des dossiers, </w:t>
      </w:r>
      <w:r w:rsidRPr="00D45E09">
        <w:rPr>
          <w:rFonts w:ascii="Times New Roman" w:hAnsi="Times New Roman" w:cs="Times New Roman"/>
          <w:color w:val="000000" w:themeColor="text1"/>
          <w:sz w:val="24"/>
          <w:szCs w:val="24"/>
        </w:rPr>
        <w:t xml:space="preserve">au </w:t>
      </w:r>
      <w:r w:rsidR="008A6BCD" w:rsidRPr="00D45E09">
        <w:rPr>
          <w:rFonts w:ascii="Times New Roman" w:hAnsi="Times New Roman" w:cs="Times New Roman"/>
          <w:color w:val="000000" w:themeColor="text1"/>
          <w:sz w:val="24"/>
          <w:szCs w:val="24"/>
        </w:rPr>
        <w:t>regard de la</w:t>
      </w:r>
      <w:r w:rsidRPr="00D45E09">
        <w:rPr>
          <w:rFonts w:ascii="Times New Roman" w:hAnsi="Times New Roman" w:cs="Times New Roman"/>
          <w:color w:val="000000" w:themeColor="text1"/>
          <w:sz w:val="24"/>
          <w:szCs w:val="24"/>
        </w:rPr>
        <w:t xml:space="preserve"> situation de vulnérabilité de bon nombre des personnes </w:t>
      </w:r>
      <w:r w:rsidR="008A6BCD" w:rsidRPr="00D45E09">
        <w:rPr>
          <w:rFonts w:ascii="Times New Roman" w:hAnsi="Times New Roman" w:cs="Times New Roman"/>
          <w:color w:val="000000" w:themeColor="text1"/>
          <w:sz w:val="24"/>
          <w:szCs w:val="24"/>
        </w:rPr>
        <w:t>concernées,</w:t>
      </w:r>
      <w:r w:rsidRPr="00D45E09">
        <w:rPr>
          <w:rFonts w:ascii="Times New Roman" w:hAnsi="Times New Roman" w:cs="Times New Roman"/>
          <w:color w:val="000000" w:themeColor="text1"/>
          <w:sz w:val="24"/>
          <w:szCs w:val="24"/>
        </w:rPr>
        <w:t xml:space="preserve"> de l’impossibilité d’accéder aux EPAD et du risque que cela ferait courir aux magistrats, de la configuration de nos locaux </w:t>
      </w:r>
      <w:r w:rsidR="00437D67">
        <w:rPr>
          <w:rFonts w:ascii="Times New Roman" w:hAnsi="Times New Roman" w:cs="Times New Roman"/>
          <w:color w:val="000000" w:themeColor="text1"/>
          <w:sz w:val="24"/>
          <w:szCs w:val="24"/>
        </w:rPr>
        <w:t xml:space="preserve">les </w:t>
      </w:r>
      <w:r w:rsidR="00C701C8" w:rsidRPr="00D45E09">
        <w:rPr>
          <w:rFonts w:ascii="Times New Roman" w:hAnsi="Times New Roman" w:cs="Times New Roman"/>
          <w:color w:val="000000" w:themeColor="text1"/>
          <w:sz w:val="24"/>
          <w:szCs w:val="24"/>
        </w:rPr>
        <w:t xml:space="preserve">rendant </w:t>
      </w:r>
      <w:r w:rsidRPr="00D45E09">
        <w:rPr>
          <w:rFonts w:ascii="Times New Roman" w:hAnsi="Times New Roman" w:cs="Times New Roman"/>
          <w:color w:val="000000" w:themeColor="text1"/>
          <w:sz w:val="24"/>
          <w:szCs w:val="24"/>
        </w:rPr>
        <w:t>encore plus difficile d’accès pour les personnes vulnérables.</w:t>
      </w:r>
    </w:p>
    <w:p w:rsidR="009F5F41" w:rsidRPr="00D45E09" w:rsidRDefault="009F5F41" w:rsidP="009F5F41">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 </w:t>
      </w:r>
      <w:r w:rsidR="008A6BCD" w:rsidRPr="00D45E09">
        <w:rPr>
          <w:rFonts w:ascii="Times New Roman" w:hAnsi="Times New Roman" w:cs="Times New Roman"/>
          <w:color w:val="000000" w:themeColor="text1"/>
          <w:sz w:val="24"/>
          <w:szCs w:val="24"/>
        </w:rPr>
        <w:t>Chancellerie été</w:t>
      </w:r>
      <w:r w:rsidRPr="00D45E09">
        <w:rPr>
          <w:rFonts w:ascii="Times New Roman" w:hAnsi="Times New Roman" w:cs="Times New Roman"/>
          <w:color w:val="000000" w:themeColor="text1"/>
          <w:sz w:val="24"/>
          <w:szCs w:val="24"/>
        </w:rPr>
        <w:t xml:space="preserve"> saisie d’une demande de possibilité de prononcer de</w:t>
      </w:r>
      <w:r w:rsidR="00D036A7" w:rsidRPr="00D45E09">
        <w:rPr>
          <w:rFonts w:ascii="Times New Roman" w:hAnsi="Times New Roman" w:cs="Times New Roman"/>
          <w:color w:val="000000" w:themeColor="text1"/>
          <w:sz w:val="24"/>
          <w:szCs w:val="24"/>
        </w:rPr>
        <w:t>s</w:t>
      </w:r>
      <w:r w:rsidRPr="00D45E09">
        <w:rPr>
          <w:rFonts w:ascii="Times New Roman" w:hAnsi="Times New Roman" w:cs="Times New Roman"/>
          <w:color w:val="000000" w:themeColor="text1"/>
          <w:sz w:val="24"/>
          <w:szCs w:val="24"/>
        </w:rPr>
        <w:t xml:space="preserve"> </w:t>
      </w:r>
      <w:r w:rsidR="008A6BCD" w:rsidRPr="00D45E09">
        <w:rPr>
          <w:rFonts w:ascii="Times New Roman" w:hAnsi="Times New Roman" w:cs="Times New Roman"/>
          <w:color w:val="000000" w:themeColor="text1"/>
          <w:sz w:val="24"/>
          <w:szCs w:val="24"/>
        </w:rPr>
        <w:t>prorogation</w:t>
      </w:r>
      <w:r w:rsidR="00D036A7" w:rsidRPr="00D45E09">
        <w:rPr>
          <w:rFonts w:ascii="Times New Roman" w:hAnsi="Times New Roman" w:cs="Times New Roman"/>
          <w:color w:val="000000" w:themeColor="text1"/>
          <w:sz w:val="24"/>
          <w:szCs w:val="24"/>
        </w:rPr>
        <w:t>s</w:t>
      </w:r>
      <w:r w:rsidR="008A6BCD" w:rsidRPr="00D45E09">
        <w:rPr>
          <w:rFonts w:ascii="Times New Roman" w:hAnsi="Times New Roman" w:cs="Times New Roman"/>
          <w:color w:val="000000" w:themeColor="text1"/>
          <w:sz w:val="24"/>
          <w:szCs w:val="24"/>
        </w:rPr>
        <w:t xml:space="preserve"> de</w:t>
      </w:r>
      <w:r w:rsidRPr="00D45E09">
        <w:rPr>
          <w:rFonts w:ascii="Times New Roman" w:hAnsi="Times New Roman" w:cs="Times New Roman"/>
          <w:color w:val="000000" w:themeColor="text1"/>
          <w:sz w:val="24"/>
          <w:szCs w:val="24"/>
        </w:rPr>
        <w:t xml:space="preserve"> mesures de protection hors audience</w:t>
      </w:r>
      <w:r w:rsidR="00C701C8" w:rsidRPr="00D45E09">
        <w:rPr>
          <w:rFonts w:ascii="Times New Roman" w:hAnsi="Times New Roman" w:cs="Times New Roman"/>
          <w:color w:val="000000" w:themeColor="text1"/>
          <w:sz w:val="24"/>
          <w:szCs w:val="24"/>
        </w:rPr>
        <w:t xml:space="preserve"> mais un certain nombre d’audiences se feront en présentiel pour les cas complexes</w:t>
      </w:r>
      <w:r w:rsidR="00437D67">
        <w:rPr>
          <w:rFonts w:ascii="Times New Roman" w:hAnsi="Times New Roman" w:cs="Times New Roman"/>
          <w:color w:val="000000" w:themeColor="text1"/>
          <w:sz w:val="24"/>
          <w:szCs w:val="24"/>
        </w:rPr>
        <w:t xml:space="preserve"> à compter du mois de juin</w:t>
      </w:r>
      <w:r w:rsidRPr="00D45E09">
        <w:rPr>
          <w:rFonts w:ascii="Times New Roman" w:hAnsi="Times New Roman" w:cs="Times New Roman"/>
          <w:color w:val="000000" w:themeColor="text1"/>
          <w:sz w:val="24"/>
          <w:szCs w:val="24"/>
        </w:rPr>
        <w:t>.</w:t>
      </w:r>
    </w:p>
    <w:p w:rsidR="00AF6CC5" w:rsidRPr="00D45E09" w:rsidRDefault="00AF6CC5" w:rsidP="009F5F41">
      <w:pPr>
        <w:jc w:val="both"/>
        <w:rPr>
          <w:rFonts w:ascii="Times New Roman" w:hAnsi="Times New Roman" w:cs="Times New Roman"/>
          <w:color w:val="000000" w:themeColor="text1"/>
          <w:sz w:val="24"/>
          <w:szCs w:val="24"/>
        </w:rPr>
      </w:pPr>
    </w:p>
    <w:p w:rsidR="00A9736E" w:rsidRPr="00D45E09" w:rsidRDefault="00A9736E" w:rsidP="00E509D7">
      <w:pPr>
        <w:jc w:val="both"/>
        <w:rPr>
          <w:rFonts w:ascii="Times New Roman" w:hAnsi="Times New Roman" w:cs="Times New Roman"/>
          <w:b/>
          <w:caps/>
          <w:color w:val="000000" w:themeColor="text1"/>
          <w:sz w:val="24"/>
          <w:szCs w:val="24"/>
        </w:rPr>
      </w:pPr>
      <w:r w:rsidRPr="00D45E09">
        <w:rPr>
          <w:rFonts w:ascii="Times New Roman" w:hAnsi="Times New Roman" w:cs="Times New Roman"/>
          <w:b/>
          <w:caps/>
          <w:color w:val="000000" w:themeColor="text1"/>
          <w:sz w:val="24"/>
          <w:szCs w:val="24"/>
        </w:rPr>
        <w:t>Pôle famille</w:t>
      </w:r>
    </w:p>
    <w:p w:rsidR="00A9736E" w:rsidRPr="00D45E09" w:rsidRDefault="000218D1" w:rsidP="002C3F35">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S’agissant des procédures de divorce ou hors divorce, le système de la mise en délibéré sans audience est exclusivement retenu.</w:t>
      </w:r>
    </w:p>
    <w:p w:rsidR="00C701C8" w:rsidRPr="00D45E09" w:rsidRDefault="000218D1" w:rsidP="002C3F35">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audiences physiques de conciliation </w:t>
      </w:r>
      <w:r w:rsidR="00281DF2" w:rsidRPr="00D45E09">
        <w:rPr>
          <w:rFonts w:ascii="Times New Roman" w:hAnsi="Times New Roman" w:cs="Times New Roman"/>
          <w:color w:val="000000" w:themeColor="text1"/>
          <w:sz w:val="24"/>
          <w:szCs w:val="24"/>
        </w:rPr>
        <w:t>devaient se</w:t>
      </w:r>
      <w:r w:rsidRPr="00D45E09">
        <w:rPr>
          <w:rFonts w:ascii="Times New Roman" w:hAnsi="Times New Roman" w:cs="Times New Roman"/>
          <w:color w:val="000000" w:themeColor="text1"/>
          <w:sz w:val="24"/>
          <w:szCs w:val="24"/>
        </w:rPr>
        <w:t xml:space="preserve"> tenir par </w:t>
      </w:r>
      <w:r w:rsidR="00C701C8" w:rsidRPr="00D45E09">
        <w:rPr>
          <w:rFonts w:ascii="Times New Roman" w:hAnsi="Times New Roman" w:cs="Times New Roman"/>
          <w:color w:val="000000" w:themeColor="text1"/>
          <w:sz w:val="24"/>
          <w:szCs w:val="24"/>
        </w:rPr>
        <w:t>v</w:t>
      </w:r>
      <w:r w:rsidR="008A6BCD" w:rsidRPr="00D45E09">
        <w:rPr>
          <w:rFonts w:ascii="Times New Roman" w:hAnsi="Times New Roman" w:cs="Times New Roman"/>
          <w:color w:val="000000" w:themeColor="text1"/>
          <w:sz w:val="24"/>
          <w:szCs w:val="24"/>
        </w:rPr>
        <w:t>isio,</w:t>
      </w:r>
      <w:r w:rsidRPr="00D45E09">
        <w:rPr>
          <w:rFonts w:ascii="Times New Roman" w:hAnsi="Times New Roman" w:cs="Times New Roman"/>
          <w:color w:val="000000" w:themeColor="text1"/>
          <w:sz w:val="24"/>
          <w:szCs w:val="24"/>
        </w:rPr>
        <w:t xml:space="preserve"> par un moyen </w:t>
      </w:r>
      <w:r w:rsidR="008A6BCD" w:rsidRPr="00D45E09">
        <w:rPr>
          <w:rFonts w:ascii="Times New Roman" w:hAnsi="Times New Roman" w:cs="Times New Roman"/>
          <w:color w:val="000000" w:themeColor="text1"/>
          <w:sz w:val="24"/>
          <w:szCs w:val="24"/>
        </w:rPr>
        <w:t>adapté et</w:t>
      </w:r>
      <w:r w:rsidRPr="00D45E09">
        <w:rPr>
          <w:rFonts w:ascii="Times New Roman" w:hAnsi="Times New Roman" w:cs="Times New Roman"/>
          <w:color w:val="000000" w:themeColor="text1"/>
          <w:sz w:val="24"/>
          <w:szCs w:val="24"/>
        </w:rPr>
        <w:t xml:space="preserve"> vérifié en fonction des outils qu’il sera</w:t>
      </w:r>
      <w:r w:rsidR="00F62871" w:rsidRPr="00D45E09">
        <w:rPr>
          <w:rFonts w:ascii="Times New Roman" w:hAnsi="Times New Roman" w:cs="Times New Roman"/>
          <w:color w:val="000000" w:themeColor="text1"/>
          <w:sz w:val="24"/>
          <w:szCs w:val="24"/>
        </w:rPr>
        <w:t>it</w:t>
      </w:r>
      <w:r w:rsidRPr="00D45E09">
        <w:rPr>
          <w:rFonts w:ascii="Times New Roman" w:hAnsi="Times New Roman" w:cs="Times New Roman"/>
          <w:color w:val="000000" w:themeColor="text1"/>
          <w:sz w:val="24"/>
          <w:szCs w:val="24"/>
        </w:rPr>
        <w:t xml:space="preserve"> possible d’utiliser</w:t>
      </w:r>
      <w:r w:rsidR="00F62871" w:rsidRPr="00D45E09">
        <w:rPr>
          <w:rFonts w:ascii="Times New Roman" w:hAnsi="Times New Roman" w:cs="Times New Roman"/>
          <w:color w:val="000000" w:themeColor="text1"/>
          <w:sz w:val="24"/>
          <w:szCs w:val="24"/>
        </w:rPr>
        <w:t xml:space="preserve">. </w:t>
      </w:r>
    </w:p>
    <w:p w:rsidR="000218D1" w:rsidRPr="00D45E09" w:rsidRDefault="00281DF2" w:rsidP="002C3F35">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Web conférence,</w:t>
      </w:r>
      <w:r w:rsidR="00F62871" w:rsidRPr="00D45E09">
        <w:rPr>
          <w:rFonts w:ascii="Times New Roman" w:hAnsi="Times New Roman" w:cs="Times New Roman"/>
          <w:color w:val="000000" w:themeColor="text1"/>
          <w:sz w:val="24"/>
          <w:szCs w:val="24"/>
        </w:rPr>
        <w:t xml:space="preserve"> nouvellement installé sur nos ordinateurs à cette </w:t>
      </w:r>
      <w:r w:rsidRPr="00D45E09">
        <w:rPr>
          <w:rFonts w:ascii="Times New Roman" w:hAnsi="Times New Roman" w:cs="Times New Roman"/>
          <w:color w:val="000000" w:themeColor="text1"/>
          <w:sz w:val="24"/>
          <w:szCs w:val="24"/>
        </w:rPr>
        <w:t>fin, ne</w:t>
      </w:r>
      <w:r w:rsidR="00931E53" w:rsidRPr="00D45E09">
        <w:rPr>
          <w:rFonts w:ascii="Times New Roman" w:hAnsi="Times New Roman" w:cs="Times New Roman"/>
          <w:color w:val="000000" w:themeColor="text1"/>
          <w:sz w:val="24"/>
          <w:szCs w:val="24"/>
        </w:rPr>
        <w:t xml:space="preserve"> fonctionne </w:t>
      </w:r>
      <w:r w:rsidR="00F62871" w:rsidRPr="00D45E09">
        <w:rPr>
          <w:rFonts w:ascii="Times New Roman" w:hAnsi="Times New Roman" w:cs="Times New Roman"/>
          <w:color w:val="000000" w:themeColor="text1"/>
          <w:sz w:val="24"/>
          <w:szCs w:val="24"/>
        </w:rPr>
        <w:t xml:space="preserve">en fait </w:t>
      </w:r>
      <w:r w:rsidR="00931E53" w:rsidRPr="00D45E09">
        <w:rPr>
          <w:rFonts w:ascii="Times New Roman" w:hAnsi="Times New Roman" w:cs="Times New Roman"/>
          <w:color w:val="000000" w:themeColor="text1"/>
          <w:sz w:val="24"/>
          <w:szCs w:val="24"/>
        </w:rPr>
        <w:t>pas dans des conditions qu</w:t>
      </w:r>
      <w:r w:rsidR="00C701C8" w:rsidRPr="00D45E09">
        <w:rPr>
          <w:rFonts w:ascii="Times New Roman" w:hAnsi="Times New Roman" w:cs="Times New Roman"/>
          <w:color w:val="000000" w:themeColor="text1"/>
          <w:sz w:val="24"/>
          <w:szCs w:val="24"/>
        </w:rPr>
        <w:t>i</w:t>
      </w:r>
      <w:r w:rsidR="00931E53" w:rsidRPr="00D45E09">
        <w:rPr>
          <w:rFonts w:ascii="Times New Roman" w:hAnsi="Times New Roman" w:cs="Times New Roman"/>
          <w:color w:val="000000" w:themeColor="text1"/>
          <w:sz w:val="24"/>
          <w:szCs w:val="24"/>
        </w:rPr>
        <w:t xml:space="preserve"> permette</w:t>
      </w:r>
      <w:r w:rsidR="00C701C8" w:rsidRPr="00D45E09">
        <w:rPr>
          <w:rFonts w:ascii="Times New Roman" w:hAnsi="Times New Roman" w:cs="Times New Roman"/>
          <w:color w:val="000000" w:themeColor="text1"/>
          <w:sz w:val="24"/>
          <w:szCs w:val="24"/>
        </w:rPr>
        <w:t>nt</w:t>
      </w:r>
      <w:r w:rsidR="00931E53" w:rsidRPr="00D45E09">
        <w:rPr>
          <w:rFonts w:ascii="Times New Roman" w:hAnsi="Times New Roman" w:cs="Times New Roman"/>
          <w:color w:val="000000" w:themeColor="text1"/>
          <w:sz w:val="24"/>
          <w:szCs w:val="24"/>
        </w:rPr>
        <w:t xml:space="preserve"> son utilisation dans le cad</w:t>
      </w:r>
      <w:r w:rsidR="001234AD" w:rsidRPr="00D45E09">
        <w:rPr>
          <w:rFonts w:ascii="Times New Roman" w:hAnsi="Times New Roman" w:cs="Times New Roman"/>
          <w:color w:val="000000" w:themeColor="text1"/>
          <w:sz w:val="24"/>
          <w:szCs w:val="24"/>
        </w:rPr>
        <w:t>re de</w:t>
      </w:r>
      <w:r w:rsidR="00931E53" w:rsidRPr="00D45E09">
        <w:rPr>
          <w:rFonts w:ascii="Times New Roman" w:hAnsi="Times New Roman" w:cs="Times New Roman"/>
          <w:color w:val="000000" w:themeColor="text1"/>
          <w:sz w:val="24"/>
          <w:szCs w:val="24"/>
        </w:rPr>
        <w:t xml:space="preserve"> ce</w:t>
      </w:r>
      <w:r w:rsidR="001234AD" w:rsidRPr="00D45E09">
        <w:rPr>
          <w:rFonts w:ascii="Times New Roman" w:hAnsi="Times New Roman" w:cs="Times New Roman"/>
          <w:color w:val="000000" w:themeColor="text1"/>
          <w:sz w:val="24"/>
          <w:szCs w:val="24"/>
        </w:rPr>
        <w:t xml:space="preserve">s </w:t>
      </w:r>
      <w:r w:rsidR="00931E53" w:rsidRPr="00D45E09">
        <w:rPr>
          <w:rFonts w:ascii="Times New Roman" w:hAnsi="Times New Roman" w:cs="Times New Roman"/>
          <w:color w:val="000000" w:themeColor="text1"/>
          <w:sz w:val="24"/>
          <w:szCs w:val="24"/>
        </w:rPr>
        <w:t>audiences</w:t>
      </w:r>
      <w:r w:rsidR="001234AD" w:rsidRPr="00D45E09">
        <w:rPr>
          <w:rFonts w:ascii="Times New Roman" w:hAnsi="Times New Roman" w:cs="Times New Roman"/>
          <w:color w:val="000000" w:themeColor="text1"/>
          <w:sz w:val="24"/>
          <w:szCs w:val="24"/>
        </w:rPr>
        <w:t>, le barreau n’étant par ailleurs pas équipé de mat</w:t>
      </w:r>
      <w:r w:rsidR="007469FC" w:rsidRPr="00D45E09">
        <w:rPr>
          <w:rFonts w:ascii="Times New Roman" w:hAnsi="Times New Roman" w:cs="Times New Roman"/>
          <w:color w:val="000000" w:themeColor="text1"/>
          <w:sz w:val="24"/>
          <w:szCs w:val="24"/>
        </w:rPr>
        <w:t>ériel</w:t>
      </w:r>
      <w:r w:rsidR="001234AD" w:rsidRPr="00D45E09">
        <w:rPr>
          <w:rFonts w:ascii="Times New Roman" w:hAnsi="Times New Roman" w:cs="Times New Roman"/>
          <w:color w:val="000000" w:themeColor="text1"/>
          <w:sz w:val="24"/>
          <w:szCs w:val="24"/>
        </w:rPr>
        <w:t xml:space="preserve"> de visio</w:t>
      </w:r>
      <w:r w:rsidR="007469FC" w:rsidRPr="00D45E09">
        <w:rPr>
          <w:rFonts w:ascii="Times New Roman" w:hAnsi="Times New Roman" w:cs="Times New Roman"/>
          <w:color w:val="000000" w:themeColor="text1"/>
          <w:sz w:val="24"/>
          <w:szCs w:val="24"/>
        </w:rPr>
        <w:t>-</w:t>
      </w:r>
      <w:r w:rsidR="001234AD" w:rsidRPr="00D45E09">
        <w:rPr>
          <w:rFonts w:ascii="Times New Roman" w:hAnsi="Times New Roman" w:cs="Times New Roman"/>
          <w:color w:val="000000" w:themeColor="text1"/>
          <w:sz w:val="24"/>
          <w:szCs w:val="24"/>
        </w:rPr>
        <w:t xml:space="preserve">conférence </w:t>
      </w:r>
      <w:r w:rsidR="00F62871" w:rsidRPr="00D45E09">
        <w:rPr>
          <w:rFonts w:ascii="Times New Roman" w:hAnsi="Times New Roman" w:cs="Times New Roman"/>
          <w:color w:val="000000" w:themeColor="text1"/>
          <w:sz w:val="24"/>
          <w:szCs w:val="24"/>
        </w:rPr>
        <w:t>classique</w:t>
      </w:r>
      <w:r w:rsidR="001234AD" w:rsidRPr="00D45E09">
        <w:rPr>
          <w:rFonts w:ascii="Times New Roman" w:hAnsi="Times New Roman" w:cs="Times New Roman"/>
          <w:color w:val="000000" w:themeColor="text1"/>
          <w:sz w:val="24"/>
          <w:szCs w:val="24"/>
        </w:rPr>
        <w:t>.</w:t>
      </w:r>
    </w:p>
    <w:p w:rsidR="000218D1" w:rsidRPr="00D45E09" w:rsidRDefault="000218D1" w:rsidP="002C3F35">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lastRenderedPageBreak/>
        <w:t xml:space="preserve">A défaut, les audiences physiques devront être </w:t>
      </w:r>
      <w:r w:rsidR="00F62871" w:rsidRPr="00D45E09">
        <w:rPr>
          <w:rFonts w:ascii="Times New Roman" w:hAnsi="Times New Roman" w:cs="Times New Roman"/>
          <w:color w:val="000000" w:themeColor="text1"/>
          <w:sz w:val="24"/>
          <w:szCs w:val="24"/>
        </w:rPr>
        <w:t>tenues</w:t>
      </w:r>
      <w:r w:rsidRPr="00D45E09">
        <w:rPr>
          <w:rFonts w:ascii="Times New Roman" w:hAnsi="Times New Roman" w:cs="Times New Roman"/>
          <w:color w:val="000000" w:themeColor="text1"/>
          <w:sz w:val="24"/>
          <w:szCs w:val="24"/>
        </w:rPr>
        <w:t xml:space="preserve"> dans une salle adaptée au respect de la distanciation physique, dans tous les cas hors cabinet des JAF</w:t>
      </w:r>
      <w:r w:rsidR="00F62871" w:rsidRPr="00D45E09">
        <w:rPr>
          <w:rFonts w:ascii="Times New Roman" w:hAnsi="Times New Roman" w:cs="Times New Roman"/>
          <w:color w:val="000000" w:themeColor="text1"/>
          <w:sz w:val="24"/>
          <w:szCs w:val="24"/>
        </w:rPr>
        <w:t xml:space="preserve">, ce qui se fera à compter du mois de juin prochain pour ce qui est des audiences de conciliation et d après divorce.  </w:t>
      </w:r>
    </w:p>
    <w:p w:rsidR="00AF6CC5" w:rsidRPr="00D45E09" w:rsidRDefault="00AF6CC5" w:rsidP="002C3F35">
      <w:pPr>
        <w:jc w:val="both"/>
        <w:rPr>
          <w:rFonts w:ascii="Times New Roman" w:hAnsi="Times New Roman" w:cs="Times New Roman"/>
          <w:b/>
          <w:color w:val="000000" w:themeColor="text1"/>
          <w:sz w:val="24"/>
          <w:szCs w:val="24"/>
        </w:rPr>
      </w:pPr>
    </w:p>
    <w:p w:rsidR="00AF6CC5" w:rsidRPr="00D45E09" w:rsidRDefault="00281DF2" w:rsidP="002C3F35">
      <w:pPr>
        <w:jc w:val="both"/>
        <w:rPr>
          <w:rFonts w:ascii="Times New Roman" w:hAnsi="Times New Roman" w:cs="Times New Roman"/>
          <w:b/>
          <w:color w:val="000000" w:themeColor="text1"/>
          <w:sz w:val="24"/>
          <w:szCs w:val="24"/>
        </w:rPr>
      </w:pPr>
      <w:r w:rsidRPr="00D45E09">
        <w:rPr>
          <w:rFonts w:ascii="Times New Roman" w:hAnsi="Times New Roman" w:cs="Times New Roman"/>
          <w:b/>
          <w:color w:val="000000" w:themeColor="text1"/>
          <w:sz w:val="24"/>
          <w:szCs w:val="24"/>
        </w:rPr>
        <w:t>POLE SOCIAL</w:t>
      </w:r>
    </w:p>
    <w:p w:rsidR="00AF6CC5" w:rsidRPr="00D45E09" w:rsidRDefault="00AF6CC5" w:rsidP="002C3F35">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 pôle social continue à fonctionner selon le mode adopté pendant le </w:t>
      </w:r>
      <w:r w:rsidR="00281DF2" w:rsidRPr="00D45E09">
        <w:rPr>
          <w:rFonts w:ascii="Times New Roman" w:hAnsi="Times New Roman" w:cs="Times New Roman"/>
          <w:color w:val="000000" w:themeColor="text1"/>
          <w:sz w:val="24"/>
          <w:szCs w:val="24"/>
        </w:rPr>
        <w:t>PCA et</w:t>
      </w:r>
      <w:r w:rsidRPr="00D45E09">
        <w:rPr>
          <w:rFonts w:ascii="Times New Roman" w:hAnsi="Times New Roman" w:cs="Times New Roman"/>
          <w:color w:val="000000" w:themeColor="text1"/>
          <w:sz w:val="24"/>
          <w:szCs w:val="24"/>
        </w:rPr>
        <w:t xml:space="preserve"> comme annoncé à cette occasion, aucune audience publique n’est organisée jusqu’aux vacations judiciaires, la mise en délibérés sans dossiers étant systématiquement proposée, les dossiers des audiences avec consultation médicale étant renvoyées.</w:t>
      </w:r>
    </w:p>
    <w:p w:rsidR="000218D1" w:rsidRPr="00D45E09" w:rsidRDefault="000218D1" w:rsidP="002C3F35">
      <w:pPr>
        <w:jc w:val="both"/>
        <w:rPr>
          <w:rFonts w:ascii="Times New Roman" w:hAnsi="Times New Roman" w:cs="Times New Roman"/>
          <w:color w:val="000000" w:themeColor="text1"/>
          <w:sz w:val="24"/>
          <w:szCs w:val="24"/>
        </w:rPr>
      </w:pPr>
    </w:p>
    <w:p w:rsidR="002C3F35" w:rsidRPr="00D45E09" w:rsidRDefault="002C3F35" w:rsidP="00E509D7">
      <w:pPr>
        <w:spacing w:after="0" w:line="240" w:lineRule="auto"/>
        <w:jc w:val="both"/>
        <w:rPr>
          <w:rFonts w:ascii="Times New Roman" w:hAnsi="Times New Roman" w:cs="Times New Roman"/>
          <w:b/>
          <w:color w:val="000000" w:themeColor="text1"/>
          <w:sz w:val="24"/>
          <w:szCs w:val="24"/>
        </w:rPr>
      </w:pPr>
      <w:r w:rsidRPr="00D45E09">
        <w:rPr>
          <w:rFonts w:ascii="Times New Roman" w:hAnsi="Times New Roman" w:cs="Times New Roman"/>
          <w:b/>
          <w:color w:val="000000" w:themeColor="text1"/>
          <w:sz w:val="24"/>
          <w:szCs w:val="24"/>
        </w:rPr>
        <w:t>POLE ENFANTS</w:t>
      </w:r>
    </w:p>
    <w:p w:rsidR="002C3F35" w:rsidRPr="00D45E09" w:rsidRDefault="002C3F35" w:rsidP="002C3F35">
      <w:pPr>
        <w:spacing w:after="0" w:line="240" w:lineRule="auto"/>
        <w:rPr>
          <w:rFonts w:ascii="Times New Roman" w:hAnsi="Times New Roman" w:cs="Times New Roman"/>
          <w:color w:val="000000" w:themeColor="text1"/>
          <w:sz w:val="24"/>
          <w:szCs w:val="24"/>
        </w:rPr>
      </w:pPr>
    </w:p>
    <w:p w:rsidR="002C3F35" w:rsidRPr="00D45E09" w:rsidRDefault="002C3F35" w:rsidP="002C3F35">
      <w:pPr>
        <w:spacing w:after="0" w:line="240" w:lineRule="auto"/>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Un magistrat et un greffier </w:t>
      </w:r>
      <w:r w:rsidR="00281DF2" w:rsidRPr="00D45E09">
        <w:rPr>
          <w:rFonts w:ascii="Times New Roman" w:hAnsi="Times New Roman" w:cs="Times New Roman"/>
          <w:color w:val="000000" w:themeColor="text1"/>
          <w:sz w:val="24"/>
          <w:szCs w:val="24"/>
        </w:rPr>
        <w:t>assurent la</w:t>
      </w:r>
      <w:r w:rsidRPr="00D45E09">
        <w:rPr>
          <w:rFonts w:ascii="Times New Roman" w:hAnsi="Times New Roman" w:cs="Times New Roman"/>
          <w:color w:val="000000" w:themeColor="text1"/>
          <w:sz w:val="24"/>
          <w:szCs w:val="24"/>
        </w:rPr>
        <w:t xml:space="preserve"> permanence du tribunal pour enfants par roulement hebdomadaire selon tableau de roulement opéré en liaison avec Mme GIZARD, coordinatrice du pôle.</w:t>
      </w:r>
    </w:p>
    <w:p w:rsidR="00C701C8" w:rsidRPr="00D45E09" w:rsidRDefault="00C701C8" w:rsidP="00144EC2">
      <w:pPr>
        <w:spacing w:after="0" w:line="240" w:lineRule="auto"/>
        <w:jc w:val="both"/>
        <w:rPr>
          <w:rFonts w:ascii="Times New Roman" w:hAnsi="Times New Roman" w:cs="Times New Roman"/>
          <w:color w:val="000000" w:themeColor="text1"/>
          <w:sz w:val="24"/>
          <w:szCs w:val="24"/>
        </w:rPr>
      </w:pPr>
    </w:p>
    <w:p w:rsidR="00144EC2" w:rsidRPr="00D45E09" w:rsidRDefault="00144EC2" w:rsidP="00144EC2">
      <w:pPr>
        <w:spacing w:after="0" w:line="240" w:lineRule="auto"/>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Pour les mesures d’assistance éducative, </w:t>
      </w:r>
      <w:r w:rsidR="002C3F35" w:rsidRPr="00D45E09">
        <w:rPr>
          <w:rFonts w:ascii="Times New Roman" w:hAnsi="Times New Roman" w:cs="Times New Roman"/>
          <w:color w:val="000000" w:themeColor="text1"/>
          <w:sz w:val="24"/>
          <w:szCs w:val="24"/>
        </w:rPr>
        <w:t xml:space="preserve">les ordonnances </w:t>
      </w:r>
      <w:r w:rsidR="00C701C8" w:rsidRPr="00D45E09">
        <w:rPr>
          <w:rFonts w:ascii="Times New Roman" w:hAnsi="Times New Roman" w:cs="Times New Roman"/>
          <w:color w:val="000000" w:themeColor="text1"/>
          <w:sz w:val="24"/>
          <w:szCs w:val="24"/>
        </w:rPr>
        <w:t>sont</w:t>
      </w:r>
      <w:r w:rsidR="002C3F35" w:rsidRPr="00D45E09">
        <w:rPr>
          <w:rFonts w:ascii="Times New Roman" w:hAnsi="Times New Roman" w:cs="Times New Roman"/>
          <w:color w:val="000000" w:themeColor="text1"/>
          <w:sz w:val="24"/>
          <w:szCs w:val="24"/>
        </w:rPr>
        <w:t xml:space="preserve"> rendues par les juges des enfants sans convocation du mineur et hors présence du justiciable </w:t>
      </w:r>
      <w:r w:rsidRPr="00D45E09">
        <w:rPr>
          <w:rFonts w:ascii="Times New Roman" w:hAnsi="Times New Roman" w:cs="Times New Roman"/>
          <w:color w:val="000000" w:themeColor="text1"/>
          <w:sz w:val="24"/>
          <w:szCs w:val="24"/>
        </w:rPr>
        <w:t>mais les audiences post-ordonnance de placement provisoire seront tenues.</w:t>
      </w:r>
    </w:p>
    <w:p w:rsidR="00144EC2" w:rsidRPr="00D45E09" w:rsidRDefault="00144EC2" w:rsidP="00144EC2">
      <w:pPr>
        <w:spacing w:after="0" w:line="240" w:lineRule="auto"/>
        <w:jc w:val="both"/>
        <w:rPr>
          <w:rFonts w:ascii="Times New Roman" w:hAnsi="Times New Roman" w:cs="Times New Roman"/>
          <w:color w:val="000000" w:themeColor="text1"/>
          <w:sz w:val="24"/>
          <w:szCs w:val="24"/>
        </w:rPr>
      </w:pPr>
    </w:p>
    <w:p w:rsidR="002C3F35" w:rsidRPr="00D45E09" w:rsidRDefault="002E4DBD" w:rsidP="002C3F35">
      <w:pPr>
        <w:spacing w:after="0" w:line="240" w:lineRule="auto"/>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Les échanges mis en place sur ce point avec le barreau concernant l’échange de pièces fonctionnent.</w:t>
      </w:r>
    </w:p>
    <w:p w:rsidR="002E4DBD" w:rsidRPr="00D45E09" w:rsidRDefault="002E4DBD" w:rsidP="002C3F35">
      <w:pPr>
        <w:spacing w:after="0" w:line="240" w:lineRule="auto"/>
        <w:jc w:val="both"/>
        <w:rPr>
          <w:rFonts w:ascii="Times New Roman" w:hAnsi="Times New Roman" w:cs="Times New Roman"/>
          <w:color w:val="000000" w:themeColor="text1"/>
          <w:sz w:val="24"/>
          <w:szCs w:val="24"/>
        </w:rPr>
      </w:pPr>
    </w:p>
    <w:p w:rsidR="00D12FAE" w:rsidRPr="00D45E09" w:rsidRDefault="00D12FAE" w:rsidP="002C3F35">
      <w:pPr>
        <w:spacing w:after="0" w:line="240" w:lineRule="auto"/>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cas pour lesquels la présence des </w:t>
      </w:r>
      <w:r w:rsidR="008A6BCD" w:rsidRPr="00D45E09">
        <w:rPr>
          <w:rFonts w:ascii="Times New Roman" w:hAnsi="Times New Roman" w:cs="Times New Roman"/>
          <w:color w:val="000000" w:themeColor="text1"/>
          <w:sz w:val="24"/>
          <w:szCs w:val="24"/>
        </w:rPr>
        <w:t>mineurs,</w:t>
      </w:r>
      <w:r w:rsidRPr="00D45E09">
        <w:rPr>
          <w:rFonts w:ascii="Times New Roman" w:hAnsi="Times New Roman" w:cs="Times New Roman"/>
          <w:color w:val="000000" w:themeColor="text1"/>
          <w:sz w:val="24"/>
          <w:szCs w:val="24"/>
        </w:rPr>
        <w:t xml:space="preserve"> de leurs pare</w:t>
      </w:r>
      <w:r w:rsidR="002E4DBD" w:rsidRPr="00D45E09">
        <w:rPr>
          <w:rFonts w:ascii="Times New Roman" w:hAnsi="Times New Roman" w:cs="Times New Roman"/>
          <w:color w:val="000000" w:themeColor="text1"/>
          <w:sz w:val="24"/>
          <w:szCs w:val="24"/>
        </w:rPr>
        <w:t>n</w:t>
      </w:r>
      <w:r w:rsidRPr="00D45E09">
        <w:rPr>
          <w:rFonts w:ascii="Times New Roman" w:hAnsi="Times New Roman" w:cs="Times New Roman"/>
          <w:color w:val="000000" w:themeColor="text1"/>
          <w:sz w:val="24"/>
          <w:szCs w:val="24"/>
        </w:rPr>
        <w:t xml:space="preserve">ts et/ou éducateurs apparaît nécessaire </w:t>
      </w:r>
      <w:r w:rsidR="00E80AEF" w:rsidRPr="00D45E09">
        <w:rPr>
          <w:rFonts w:ascii="Times New Roman" w:hAnsi="Times New Roman" w:cs="Times New Roman"/>
          <w:color w:val="000000" w:themeColor="text1"/>
          <w:sz w:val="24"/>
          <w:szCs w:val="24"/>
        </w:rPr>
        <w:t xml:space="preserve">se feront dans </w:t>
      </w:r>
      <w:r w:rsidR="008A6BCD" w:rsidRPr="00D45E09">
        <w:rPr>
          <w:rFonts w:ascii="Times New Roman" w:hAnsi="Times New Roman" w:cs="Times New Roman"/>
          <w:color w:val="000000" w:themeColor="text1"/>
          <w:sz w:val="24"/>
          <w:szCs w:val="24"/>
        </w:rPr>
        <w:t>des créneaux</w:t>
      </w:r>
      <w:r w:rsidRPr="00D45E09">
        <w:rPr>
          <w:rFonts w:ascii="Times New Roman" w:hAnsi="Times New Roman" w:cs="Times New Roman"/>
          <w:color w:val="000000" w:themeColor="text1"/>
          <w:sz w:val="24"/>
          <w:szCs w:val="24"/>
        </w:rPr>
        <w:t xml:space="preserve"> horaires </w:t>
      </w:r>
      <w:r w:rsidR="00E80AEF" w:rsidRPr="00D45E09">
        <w:rPr>
          <w:rFonts w:ascii="Times New Roman" w:hAnsi="Times New Roman" w:cs="Times New Roman"/>
          <w:color w:val="000000" w:themeColor="text1"/>
          <w:sz w:val="24"/>
          <w:szCs w:val="24"/>
        </w:rPr>
        <w:t xml:space="preserve">et </w:t>
      </w:r>
      <w:r w:rsidR="008A6BCD" w:rsidRPr="00D45E09">
        <w:rPr>
          <w:rFonts w:ascii="Times New Roman" w:hAnsi="Times New Roman" w:cs="Times New Roman"/>
          <w:color w:val="000000" w:themeColor="text1"/>
          <w:sz w:val="24"/>
          <w:szCs w:val="24"/>
        </w:rPr>
        <w:t>dans des</w:t>
      </w:r>
      <w:r w:rsidRPr="00D45E09">
        <w:rPr>
          <w:rFonts w:ascii="Times New Roman" w:hAnsi="Times New Roman" w:cs="Times New Roman"/>
          <w:color w:val="000000" w:themeColor="text1"/>
          <w:sz w:val="24"/>
          <w:szCs w:val="24"/>
        </w:rPr>
        <w:t xml:space="preserve"> salles dédiées</w:t>
      </w:r>
      <w:r w:rsidR="00E80AEF" w:rsidRPr="00D45E09">
        <w:rPr>
          <w:rFonts w:ascii="Times New Roman" w:hAnsi="Times New Roman" w:cs="Times New Roman"/>
          <w:color w:val="000000" w:themeColor="text1"/>
          <w:sz w:val="24"/>
          <w:szCs w:val="24"/>
        </w:rPr>
        <w:t>.</w:t>
      </w:r>
      <w:r w:rsidRPr="00D45E09">
        <w:rPr>
          <w:rFonts w:ascii="Times New Roman" w:hAnsi="Times New Roman" w:cs="Times New Roman"/>
          <w:color w:val="000000" w:themeColor="text1"/>
          <w:sz w:val="24"/>
          <w:szCs w:val="24"/>
        </w:rPr>
        <w:t xml:space="preserve"> </w:t>
      </w:r>
    </w:p>
    <w:p w:rsidR="00D036A7" w:rsidRPr="00D45E09" w:rsidRDefault="00D036A7" w:rsidP="002C3F35">
      <w:pPr>
        <w:spacing w:after="0" w:line="240" w:lineRule="auto"/>
        <w:jc w:val="both"/>
        <w:rPr>
          <w:rFonts w:ascii="Times New Roman" w:hAnsi="Times New Roman" w:cs="Times New Roman"/>
          <w:color w:val="000000" w:themeColor="text1"/>
          <w:sz w:val="24"/>
          <w:szCs w:val="24"/>
        </w:rPr>
      </w:pPr>
    </w:p>
    <w:p w:rsidR="00D036A7" w:rsidRDefault="00D036A7" w:rsidP="002C3F35">
      <w:pPr>
        <w:spacing w:after="0" w:line="240" w:lineRule="auto"/>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Les audiences du TPE reprendront progressivement</w:t>
      </w:r>
      <w:r w:rsidR="00144EC2" w:rsidRPr="00D45E09">
        <w:rPr>
          <w:rFonts w:ascii="Times New Roman" w:hAnsi="Times New Roman" w:cs="Times New Roman"/>
          <w:color w:val="000000" w:themeColor="text1"/>
          <w:sz w:val="24"/>
          <w:szCs w:val="24"/>
        </w:rPr>
        <w:t xml:space="preserve"> à partir du mois de juin, à raison d’une audience par cabinet ans le mois.</w:t>
      </w:r>
    </w:p>
    <w:p w:rsidR="00292925" w:rsidRDefault="00292925" w:rsidP="002C3F35">
      <w:pPr>
        <w:spacing w:after="0" w:line="240" w:lineRule="auto"/>
        <w:jc w:val="both"/>
        <w:rPr>
          <w:rFonts w:ascii="Times New Roman" w:hAnsi="Times New Roman" w:cs="Times New Roman"/>
          <w:color w:val="000000" w:themeColor="text1"/>
          <w:sz w:val="24"/>
          <w:szCs w:val="24"/>
        </w:rPr>
      </w:pPr>
    </w:p>
    <w:p w:rsidR="00292925" w:rsidRDefault="00292925" w:rsidP="00292925">
      <w:pPr>
        <w:spacing w:after="0" w:line="240" w:lineRule="auto"/>
        <w:rPr>
          <w:rFonts w:ascii="Calibri" w:eastAsia="Calibri" w:hAnsi="Calibri" w:cs="Times New Roman"/>
          <w:b/>
          <w:bCs/>
        </w:rPr>
      </w:pPr>
    </w:p>
    <w:p w:rsidR="00292925" w:rsidRPr="00292925" w:rsidRDefault="00292925" w:rsidP="00292925">
      <w:pPr>
        <w:spacing w:after="0" w:line="240" w:lineRule="auto"/>
        <w:jc w:val="both"/>
        <w:rPr>
          <w:rFonts w:ascii="Calibri" w:eastAsia="Calibri" w:hAnsi="Calibri" w:cs="Times New Roman"/>
          <w:i/>
        </w:rPr>
      </w:pPr>
      <w:r w:rsidRPr="00292925">
        <w:rPr>
          <w:rFonts w:ascii="Calibri" w:eastAsia="Calibri" w:hAnsi="Calibri" w:cs="Times New Roman"/>
          <w:i/>
        </w:rPr>
        <w:t>Au niveau du parquet, pendant la période de reprise d’activité, et en tous cas jusqu’au 25 mai le parquet des mineurs est organisé de la manière suivante :</w:t>
      </w:r>
    </w:p>
    <w:p w:rsidR="00292925" w:rsidRPr="00292925" w:rsidRDefault="00292925" w:rsidP="00292925">
      <w:pPr>
        <w:spacing w:after="0" w:line="240" w:lineRule="auto"/>
        <w:jc w:val="both"/>
        <w:rPr>
          <w:rFonts w:ascii="Calibri" w:eastAsia="Calibri" w:hAnsi="Calibri" w:cs="Times New Roman"/>
          <w:i/>
        </w:rPr>
      </w:pPr>
    </w:p>
    <w:p w:rsidR="00292925" w:rsidRPr="00292925" w:rsidRDefault="00292925" w:rsidP="00292925">
      <w:pPr>
        <w:numPr>
          <w:ilvl w:val="0"/>
          <w:numId w:val="35"/>
        </w:numPr>
        <w:spacing w:after="0" w:line="240" w:lineRule="auto"/>
        <w:jc w:val="both"/>
        <w:rPr>
          <w:rFonts w:ascii="Calibri" w:eastAsia="Calibri" w:hAnsi="Calibri" w:cs="Times New Roman"/>
          <w:i/>
        </w:rPr>
      </w:pPr>
      <w:r w:rsidRPr="00292925">
        <w:rPr>
          <w:rFonts w:ascii="Calibri" w:eastAsia="Calibri" w:hAnsi="Calibri" w:cs="Times New Roman"/>
          <w:i/>
        </w:rPr>
        <w:t>Les urgences pénales et civiles restent assurées par le service du TTR.</w:t>
      </w:r>
    </w:p>
    <w:p w:rsidR="00292925" w:rsidRPr="00292925" w:rsidRDefault="00292925" w:rsidP="00292925">
      <w:pPr>
        <w:numPr>
          <w:ilvl w:val="0"/>
          <w:numId w:val="35"/>
        </w:numPr>
        <w:spacing w:after="0" w:line="240" w:lineRule="auto"/>
        <w:jc w:val="both"/>
        <w:rPr>
          <w:rFonts w:ascii="Calibri" w:eastAsia="Calibri" w:hAnsi="Calibri" w:cs="Times New Roman"/>
          <w:i/>
        </w:rPr>
      </w:pPr>
      <w:r w:rsidRPr="00292925">
        <w:rPr>
          <w:rFonts w:ascii="Calibri" w:eastAsia="Calibri" w:hAnsi="Calibri" w:cs="Times New Roman"/>
          <w:i/>
        </w:rPr>
        <w:t xml:space="preserve">L’intégralité des attributions du parquet des mineurs seront assurées par Mmes CHARLIER, VPR et MARTIN, substitut dans le cadre du télétravail par roulement, une semaine sur deux, paires Mme CHARLIER, impaires Mme MARTIN, à savoir courrier pénal et civil. Les signalements CDIP non urgents resteront de la compétence de Mme MARTIN. Chaque magistrat du parquet continuera de suivre les dossiers en cours dans les cabinets des juges </w:t>
      </w:r>
      <w:r w:rsidR="004E7708">
        <w:rPr>
          <w:rFonts w:ascii="Calibri" w:eastAsia="Calibri" w:hAnsi="Calibri" w:cs="Times New Roman"/>
          <w:i/>
        </w:rPr>
        <w:t>d</w:t>
      </w:r>
      <w:r w:rsidRPr="00292925">
        <w:rPr>
          <w:rFonts w:ascii="Calibri" w:eastAsia="Calibri" w:hAnsi="Calibri" w:cs="Times New Roman"/>
          <w:i/>
        </w:rPr>
        <w:t>ont il est référent. Enfin les parquetiers des mineurs prendront en charge le suivi des enquêtes préliminaires mineurs par courrier électronique.</w:t>
      </w:r>
    </w:p>
    <w:p w:rsidR="00292925" w:rsidRPr="00D45E09" w:rsidRDefault="00292925" w:rsidP="002C3F35">
      <w:pPr>
        <w:spacing w:after="0" w:line="240" w:lineRule="auto"/>
        <w:jc w:val="both"/>
        <w:rPr>
          <w:rFonts w:ascii="Times New Roman" w:hAnsi="Times New Roman" w:cs="Times New Roman"/>
          <w:color w:val="000000" w:themeColor="text1"/>
          <w:sz w:val="24"/>
          <w:szCs w:val="24"/>
        </w:rPr>
      </w:pPr>
    </w:p>
    <w:p w:rsidR="0048073C" w:rsidRDefault="0048073C" w:rsidP="00E509D7">
      <w:pPr>
        <w:rPr>
          <w:rFonts w:ascii="Times New Roman" w:hAnsi="Times New Roman" w:cs="Times New Roman"/>
          <w:color w:val="000000" w:themeColor="text1"/>
          <w:sz w:val="24"/>
          <w:szCs w:val="24"/>
        </w:rPr>
      </w:pPr>
    </w:p>
    <w:p w:rsidR="00292925" w:rsidRDefault="00292925" w:rsidP="00E509D7">
      <w:pPr>
        <w:rPr>
          <w:rFonts w:ascii="Times New Roman" w:hAnsi="Times New Roman" w:cs="Times New Roman"/>
          <w:color w:val="000000" w:themeColor="text1"/>
          <w:sz w:val="24"/>
          <w:szCs w:val="24"/>
        </w:rPr>
      </w:pPr>
    </w:p>
    <w:p w:rsidR="00292925" w:rsidRPr="00D45E09" w:rsidRDefault="00292925" w:rsidP="00E509D7">
      <w:pPr>
        <w:rPr>
          <w:rFonts w:ascii="Times New Roman" w:hAnsi="Times New Roman" w:cs="Times New Roman"/>
          <w:color w:val="000000" w:themeColor="text1"/>
          <w:sz w:val="24"/>
          <w:szCs w:val="24"/>
        </w:rPr>
      </w:pPr>
    </w:p>
    <w:p w:rsidR="002C3F35" w:rsidRPr="00D45E09" w:rsidRDefault="00B537C7" w:rsidP="00C701C8">
      <w:pPr>
        <w:jc w:val="both"/>
        <w:rPr>
          <w:rFonts w:ascii="Times New Roman" w:hAnsi="Times New Roman" w:cs="Times New Roman"/>
          <w:b/>
          <w:color w:val="000000" w:themeColor="text1"/>
          <w:sz w:val="24"/>
          <w:szCs w:val="24"/>
        </w:rPr>
      </w:pPr>
      <w:r w:rsidRPr="00D45E09">
        <w:rPr>
          <w:rFonts w:ascii="Times New Roman" w:hAnsi="Times New Roman" w:cs="Times New Roman"/>
          <w:b/>
          <w:color w:val="000000" w:themeColor="text1"/>
          <w:sz w:val="24"/>
          <w:szCs w:val="24"/>
        </w:rPr>
        <w:lastRenderedPageBreak/>
        <w:t>POLE</w:t>
      </w:r>
      <w:r w:rsidR="002C3F35" w:rsidRPr="00D45E09">
        <w:rPr>
          <w:rFonts w:ascii="Times New Roman" w:hAnsi="Times New Roman" w:cs="Times New Roman"/>
          <w:b/>
          <w:color w:val="000000" w:themeColor="text1"/>
          <w:sz w:val="24"/>
          <w:szCs w:val="24"/>
        </w:rPr>
        <w:t xml:space="preserve"> JLD </w:t>
      </w:r>
    </w:p>
    <w:p w:rsidR="006561EE" w:rsidRPr="00D45E09" w:rsidRDefault="002C3F35" w:rsidP="00C701C8">
      <w:pPr>
        <w:jc w:val="both"/>
        <w:rPr>
          <w:rFonts w:ascii="Times New Roman" w:hAnsi="Times New Roman" w:cs="Times New Roman"/>
          <w:color w:val="000000" w:themeColor="text1"/>
          <w:sz w:val="24"/>
          <w:szCs w:val="24"/>
        </w:rPr>
      </w:pPr>
      <w:r w:rsidRPr="00D45E09">
        <w:rPr>
          <w:rFonts w:ascii="Times New Roman" w:hAnsi="Times New Roman" w:cs="Times New Roman"/>
          <w:bCs/>
          <w:color w:val="000000" w:themeColor="text1"/>
          <w:sz w:val="24"/>
          <w:szCs w:val="24"/>
          <w:u w:val="single"/>
        </w:rPr>
        <w:t>S’agissant des hospitalisations sans consentement</w:t>
      </w:r>
      <w:r w:rsidRPr="00D45E09">
        <w:rPr>
          <w:rFonts w:ascii="Times New Roman" w:hAnsi="Times New Roman" w:cs="Times New Roman"/>
          <w:color w:val="000000" w:themeColor="text1"/>
          <w:sz w:val="24"/>
          <w:szCs w:val="24"/>
          <w:u w:val="single"/>
        </w:rPr>
        <w:t> </w:t>
      </w:r>
      <w:r w:rsidRPr="00D45E09">
        <w:rPr>
          <w:rFonts w:ascii="Times New Roman" w:hAnsi="Times New Roman" w:cs="Times New Roman"/>
          <w:color w:val="000000" w:themeColor="text1"/>
          <w:sz w:val="24"/>
          <w:szCs w:val="24"/>
        </w:rPr>
        <w:t>:</w:t>
      </w:r>
    </w:p>
    <w:p w:rsidR="002C3F35" w:rsidRPr="00D45E09" w:rsidRDefault="006561EE"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 </w:t>
      </w:r>
      <w:r w:rsidR="00B537C7" w:rsidRPr="00D45E09">
        <w:rPr>
          <w:rFonts w:ascii="Times New Roman" w:hAnsi="Times New Roman" w:cs="Times New Roman"/>
          <w:color w:val="000000" w:themeColor="text1"/>
          <w:sz w:val="24"/>
          <w:szCs w:val="24"/>
        </w:rPr>
        <w:t>L</w:t>
      </w:r>
      <w:r w:rsidRPr="00D45E09">
        <w:rPr>
          <w:rFonts w:ascii="Times New Roman" w:hAnsi="Times New Roman" w:cs="Times New Roman"/>
          <w:color w:val="000000" w:themeColor="text1"/>
          <w:sz w:val="24"/>
          <w:szCs w:val="24"/>
        </w:rPr>
        <w:t>e fonctionnement mis en place dans le cadre du PCA va perdurer : l</w:t>
      </w:r>
      <w:r w:rsidR="002C3F35" w:rsidRPr="00D45E09">
        <w:rPr>
          <w:rFonts w:ascii="Times New Roman" w:hAnsi="Times New Roman" w:cs="Times New Roman"/>
          <w:color w:val="000000" w:themeColor="text1"/>
          <w:sz w:val="24"/>
          <w:szCs w:val="24"/>
        </w:rPr>
        <w:t xml:space="preserve">es personnes hospitalisées ne seront pas transférées à la salle d’audience (annexe du TJ) au CHS de Jury. Il sera statué sur les dossiers en cabinet, au palais, en présence éventuelle de l’avocat désigné </w:t>
      </w:r>
    </w:p>
    <w:p w:rsidR="002C3F35" w:rsidRPr="00D45E09" w:rsidRDefault="002C3F35" w:rsidP="00C701C8">
      <w:pPr>
        <w:jc w:val="both"/>
        <w:rPr>
          <w:rFonts w:ascii="Times New Roman" w:hAnsi="Times New Roman" w:cs="Times New Roman"/>
          <w:color w:val="000000" w:themeColor="text1"/>
          <w:sz w:val="24"/>
          <w:szCs w:val="24"/>
          <w:u w:val="single"/>
        </w:rPr>
      </w:pPr>
      <w:r w:rsidRPr="00D45E09">
        <w:rPr>
          <w:rFonts w:ascii="Times New Roman" w:hAnsi="Times New Roman" w:cs="Times New Roman"/>
          <w:bCs/>
          <w:color w:val="000000" w:themeColor="text1"/>
          <w:sz w:val="24"/>
          <w:szCs w:val="24"/>
          <w:u w:val="single"/>
        </w:rPr>
        <w:t>S’agissant du contentieux pénal :</w:t>
      </w:r>
      <w:r w:rsidRPr="00D45E09">
        <w:rPr>
          <w:rFonts w:ascii="Times New Roman" w:hAnsi="Times New Roman" w:cs="Times New Roman"/>
          <w:color w:val="000000" w:themeColor="text1"/>
          <w:sz w:val="24"/>
          <w:szCs w:val="24"/>
          <w:u w:val="single"/>
        </w:rPr>
        <w:t xml:space="preserve"> </w:t>
      </w:r>
    </w:p>
    <w:p w:rsidR="002C3F35" w:rsidRPr="00D45E09" w:rsidRDefault="002C3F35"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Les débats</w:t>
      </w:r>
      <w:r w:rsidR="006561EE" w:rsidRPr="00D45E09">
        <w:rPr>
          <w:rFonts w:ascii="Times New Roman" w:hAnsi="Times New Roman" w:cs="Times New Roman"/>
          <w:color w:val="000000" w:themeColor="text1"/>
          <w:sz w:val="24"/>
          <w:szCs w:val="24"/>
        </w:rPr>
        <w:t xml:space="preserve"> de prolongation</w:t>
      </w:r>
      <w:r w:rsidRPr="00D45E09">
        <w:rPr>
          <w:rFonts w:ascii="Times New Roman" w:hAnsi="Times New Roman" w:cs="Times New Roman"/>
          <w:color w:val="000000" w:themeColor="text1"/>
          <w:sz w:val="24"/>
          <w:szCs w:val="24"/>
        </w:rPr>
        <w:t xml:space="preserve"> </w:t>
      </w:r>
      <w:r w:rsidR="008A6BCD" w:rsidRPr="00D45E09">
        <w:rPr>
          <w:rFonts w:ascii="Times New Roman" w:hAnsi="Times New Roman" w:cs="Times New Roman"/>
          <w:color w:val="000000" w:themeColor="text1"/>
          <w:sz w:val="24"/>
          <w:szCs w:val="24"/>
        </w:rPr>
        <w:t>par visioconférence</w:t>
      </w:r>
      <w:r w:rsidR="00E80AEF" w:rsidRPr="00D45E09">
        <w:rPr>
          <w:rFonts w:ascii="Times New Roman" w:hAnsi="Times New Roman" w:cs="Times New Roman"/>
          <w:color w:val="000000" w:themeColor="text1"/>
          <w:sz w:val="24"/>
          <w:szCs w:val="24"/>
        </w:rPr>
        <w:t xml:space="preserve"> sont privilégiés.</w:t>
      </w:r>
      <w:r w:rsidRPr="00D45E09">
        <w:rPr>
          <w:rFonts w:ascii="Times New Roman" w:hAnsi="Times New Roman" w:cs="Times New Roman"/>
          <w:color w:val="000000" w:themeColor="text1"/>
          <w:sz w:val="24"/>
          <w:szCs w:val="24"/>
        </w:rPr>
        <w:t xml:space="preserve"> </w:t>
      </w:r>
    </w:p>
    <w:p w:rsidR="002C3F35" w:rsidRPr="00D45E09" w:rsidRDefault="002C3F35" w:rsidP="00C701C8">
      <w:pPr>
        <w:jc w:val="both"/>
        <w:rPr>
          <w:rFonts w:ascii="Times New Roman" w:hAnsi="Times New Roman" w:cs="Times New Roman"/>
          <w:color w:val="000000" w:themeColor="text1"/>
          <w:sz w:val="24"/>
          <w:szCs w:val="24"/>
          <w:u w:val="single"/>
        </w:rPr>
      </w:pPr>
      <w:r w:rsidRPr="00D45E09">
        <w:rPr>
          <w:rFonts w:ascii="Times New Roman" w:hAnsi="Times New Roman" w:cs="Times New Roman"/>
          <w:bCs/>
          <w:color w:val="000000" w:themeColor="text1"/>
          <w:sz w:val="24"/>
          <w:szCs w:val="24"/>
          <w:u w:val="single"/>
        </w:rPr>
        <w:t>S’agissant des audiences du contentieux des étrangers</w:t>
      </w:r>
      <w:r w:rsidRPr="00D45E09">
        <w:rPr>
          <w:rFonts w:ascii="Times New Roman" w:hAnsi="Times New Roman" w:cs="Times New Roman"/>
          <w:color w:val="000000" w:themeColor="text1"/>
          <w:sz w:val="24"/>
          <w:szCs w:val="24"/>
          <w:u w:val="single"/>
        </w:rPr>
        <w:t> :</w:t>
      </w:r>
      <w:r w:rsidR="006561EE" w:rsidRPr="00D45E09">
        <w:rPr>
          <w:rFonts w:ascii="Times New Roman" w:hAnsi="Times New Roman" w:cs="Times New Roman"/>
          <w:color w:val="000000" w:themeColor="text1"/>
          <w:sz w:val="24"/>
          <w:szCs w:val="24"/>
          <w:u w:val="single"/>
        </w:rPr>
        <w:t xml:space="preserve"> </w:t>
      </w:r>
    </w:p>
    <w:p w:rsidR="008745AB" w:rsidRPr="00D45E09" w:rsidRDefault="00B537C7" w:rsidP="00C701C8">
      <w:pPr>
        <w:ind w:left="705" w:hanging="705"/>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Le principe est la r</w:t>
      </w:r>
      <w:r w:rsidR="008745AB" w:rsidRPr="00D45E09">
        <w:rPr>
          <w:rFonts w:ascii="Times New Roman" w:hAnsi="Times New Roman" w:cs="Times New Roman"/>
          <w:color w:val="000000" w:themeColor="text1"/>
          <w:sz w:val="24"/>
          <w:szCs w:val="24"/>
        </w:rPr>
        <w:t>eprise des audiences étrangers en mode présentiel</w:t>
      </w:r>
      <w:r w:rsidRPr="00D45E09">
        <w:rPr>
          <w:rFonts w:ascii="Times New Roman" w:hAnsi="Times New Roman" w:cs="Times New Roman"/>
          <w:color w:val="000000" w:themeColor="text1"/>
          <w:sz w:val="24"/>
          <w:szCs w:val="24"/>
        </w:rPr>
        <w:t>.</w:t>
      </w:r>
    </w:p>
    <w:p w:rsidR="008745AB" w:rsidRDefault="008745AB" w:rsidP="00C701C8">
      <w:pPr>
        <w:ind w:left="705"/>
        <w:jc w:val="both"/>
        <w:rPr>
          <w:rFonts w:ascii="Times New Roman" w:hAnsi="Times New Roman" w:cs="Times New Roman"/>
          <w:b/>
          <w:color w:val="000000" w:themeColor="text1"/>
          <w:sz w:val="24"/>
          <w:szCs w:val="24"/>
        </w:rPr>
      </w:pPr>
    </w:p>
    <w:p w:rsidR="0048073C" w:rsidRPr="00D45E09" w:rsidRDefault="0048073C" w:rsidP="00C701C8">
      <w:pPr>
        <w:ind w:left="705"/>
        <w:jc w:val="both"/>
        <w:rPr>
          <w:rFonts w:ascii="Times New Roman" w:hAnsi="Times New Roman" w:cs="Times New Roman"/>
          <w:b/>
          <w:color w:val="000000" w:themeColor="text1"/>
          <w:sz w:val="24"/>
          <w:szCs w:val="24"/>
        </w:rPr>
      </w:pPr>
    </w:p>
    <w:p w:rsidR="002C3F35" w:rsidRPr="00D45E09" w:rsidRDefault="00A9623B" w:rsidP="00C701C8">
      <w:pPr>
        <w:jc w:val="both"/>
        <w:rPr>
          <w:rFonts w:ascii="Times New Roman" w:hAnsi="Times New Roman" w:cs="Times New Roman"/>
          <w:b/>
          <w:color w:val="000000" w:themeColor="text1"/>
          <w:sz w:val="24"/>
          <w:szCs w:val="24"/>
        </w:rPr>
      </w:pPr>
      <w:r w:rsidRPr="00D45E09">
        <w:rPr>
          <w:rFonts w:ascii="Times New Roman" w:hAnsi="Times New Roman" w:cs="Times New Roman"/>
          <w:b/>
          <w:color w:val="000000" w:themeColor="text1"/>
          <w:sz w:val="24"/>
          <w:szCs w:val="24"/>
        </w:rPr>
        <w:t xml:space="preserve">POLE </w:t>
      </w:r>
      <w:r w:rsidR="002C3F35" w:rsidRPr="00D45E09">
        <w:rPr>
          <w:rFonts w:ascii="Times New Roman" w:hAnsi="Times New Roman" w:cs="Times New Roman"/>
          <w:b/>
          <w:color w:val="000000" w:themeColor="text1"/>
          <w:sz w:val="24"/>
          <w:szCs w:val="24"/>
        </w:rPr>
        <w:t>DE L’INSTRUCTION </w:t>
      </w:r>
    </w:p>
    <w:p w:rsidR="002C3F35" w:rsidRPr="00D45E09" w:rsidRDefault="002C3F35"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Un magistrat et un greffier assurent la permanence de l’instruction par roulement </w:t>
      </w:r>
      <w:r w:rsidR="00C701C8" w:rsidRPr="00D45E09">
        <w:rPr>
          <w:rFonts w:ascii="Times New Roman" w:hAnsi="Times New Roman" w:cs="Times New Roman"/>
          <w:color w:val="000000" w:themeColor="text1"/>
          <w:sz w:val="24"/>
          <w:szCs w:val="24"/>
        </w:rPr>
        <w:t>h</w:t>
      </w:r>
      <w:r w:rsidRPr="00D45E09">
        <w:rPr>
          <w:rFonts w:ascii="Times New Roman" w:hAnsi="Times New Roman" w:cs="Times New Roman"/>
          <w:color w:val="000000" w:themeColor="text1"/>
          <w:sz w:val="24"/>
          <w:szCs w:val="24"/>
        </w:rPr>
        <w:t xml:space="preserve">ebdomadaire selon tableau de roulement opéré </w:t>
      </w:r>
      <w:r w:rsidR="008A6BCD" w:rsidRPr="00D45E09">
        <w:rPr>
          <w:rFonts w:ascii="Times New Roman" w:hAnsi="Times New Roman" w:cs="Times New Roman"/>
          <w:color w:val="000000" w:themeColor="text1"/>
          <w:sz w:val="24"/>
          <w:szCs w:val="24"/>
        </w:rPr>
        <w:t>par Mme</w:t>
      </w:r>
      <w:r w:rsidRPr="00D45E09">
        <w:rPr>
          <w:rFonts w:ascii="Times New Roman" w:hAnsi="Times New Roman" w:cs="Times New Roman"/>
          <w:color w:val="000000" w:themeColor="text1"/>
          <w:sz w:val="24"/>
          <w:szCs w:val="24"/>
        </w:rPr>
        <w:t xml:space="preserve"> N’HARI, coordinatrice du pôle.</w:t>
      </w:r>
    </w:p>
    <w:p w:rsidR="006561EE" w:rsidRPr="00D45E09" w:rsidRDefault="00A9623B"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 visioconférence est privilégiée dans les dossiers détenus et les actes non prioritaires </w:t>
      </w:r>
      <w:r w:rsidR="008A6BCD" w:rsidRPr="00D45E09">
        <w:rPr>
          <w:rFonts w:ascii="Times New Roman" w:hAnsi="Times New Roman" w:cs="Times New Roman"/>
          <w:color w:val="000000" w:themeColor="text1"/>
          <w:sz w:val="24"/>
          <w:szCs w:val="24"/>
        </w:rPr>
        <w:t>seront reportés</w:t>
      </w:r>
      <w:r w:rsidRPr="00D45E09">
        <w:rPr>
          <w:rFonts w:ascii="Times New Roman" w:hAnsi="Times New Roman" w:cs="Times New Roman"/>
          <w:color w:val="000000" w:themeColor="text1"/>
          <w:sz w:val="24"/>
          <w:szCs w:val="24"/>
        </w:rPr>
        <w:t>.</w:t>
      </w:r>
    </w:p>
    <w:p w:rsidR="00144EC2" w:rsidRPr="00D45E09" w:rsidRDefault="00144EC2" w:rsidP="00E509D7">
      <w:pPr>
        <w:rPr>
          <w:rFonts w:ascii="Times New Roman" w:hAnsi="Times New Roman" w:cs="Times New Roman"/>
          <w:color w:val="000000" w:themeColor="text1"/>
          <w:sz w:val="24"/>
          <w:szCs w:val="24"/>
        </w:rPr>
      </w:pPr>
    </w:p>
    <w:p w:rsidR="00144EC2" w:rsidRPr="00D45E09" w:rsidRDefault="00144EC2" w:rsidP="00C701C8">
      <w:pPr>
        <w:jc w:val="both"/>
        <w:rPr>
          <w:rFonts w:ascii="Times New Roman" w:hAnsi="Times New Roman" w:cs="Times New Roman"/>
          <w:b/>
          <w:color w:val="000000" w:themeColor="text1"/>
          <w:sz w:val="24"/>
          <w:szCs w:val="24"/>
        </w:rPr>
      </w:pPr>
      <w:r w:rsidRPr="00D45E09">
        <w:rPr>
          <w:rFonts w:ascii="Times New Roman" w:hAnsi="Times New Roman" w:cs="Times New Roman"/>
          <w:b/>
          <w:color w:val="000000" w:themeColor="text1"/>
          <w:sz w:val="24"/>
          <w:szCs w:val="24"/>
        </w:rPr>
        <w:t>POLE</w:t>
      </w:r>
      <w:r w:rsidR="00E4353F" w:rsidRPr="00D45E09">
        <w:rPr>
          <w:rFonts w:ascii="Times New Roman" w:hAnsi="Times New Roman" w:cs="Times New Roman"/>
          <w:b/>
          <w:color w:val="000000" w:themeColor="text1"/>
          <w:sz w:val="24"/>
          <w:szCs w:val="24"/>
        </w:rPr>
        <w:t xml:space="preserve"> DE L’</w:t>
      </w:r>
      <w:r w:rsidRPr="00D45E09">
        <w:rPr>
          <w:rFonts w:ascii="Times New Roman" w:hAnsi="Times New Roman" w:cs="Times New Roman"/>
          <w:b/>
          <w:color w:val="000000" w:themeColor="text1"/>
          <w:sz w:val="24"/>
          <w:szCs w:val="24"/>
        </w:rPr>
        <w:t>APPLICATION DES PEINES</w:t>
      </w:r>
    </w:p>
    <w:p w:rsidR="00144EC2" w:rsidRPr="00D45E09" w:rsidRDefault="00144EC2"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L’activité reprend très progressivement et se poursuit </w:t>
      </w:r>
      <w:r w:rsidR="00281DF2" w:rsidRPr="00D45E09">
        <w:rPr>
          <w:rFonts w:ascii="Times New Roman" w:hAnsi="Times New Roman" w:cs="Times New Roman"/>
          <w:color w:val="000000" w:themeColor="text1"/>
          <w:sz w:val="24"/>
          <w:szCs w:val="24"/>
        </w:rPr>
        <w:t>selon des</w:t>
      </w:r>
      <w:r w:rsidRPr="00D45E09">
        <w:rPr>
          <w:rFonts w:ascii="Times New Roman" w:hAnsi="Times New Roman" w:cs="Times New Roman"/>
          <w:color w:val="000000" w:themeColor="text1"/>
          <w:sz w:val="24"/>
          <w:szCs w:val="24"/>
        </w:rPr>
        <w:t xml:space="preserve"> modalités très proches de celles mise en place dans le cadre du PCA</w:t>
      </w:r>
      <w:r w:rsidR="00C701C8" w:rsidRPr="00D45E09">
        <w:rPr>
          <w:rFonts w:ascii="Times New Roman" w:hAnsi="Times New Roman" w:cs="Times New Roman"/>
          <w:color w:val="000000" w:themeColor="text1"/>
          <w:sz w:val="24"/>
          <w:szCs w:val="24"/>
        </w:rPr>
        <w:t xml:space="preserve"> en évitant au maximum </w:t>
      </w:r>
      <w:r w:rsidR="00437D67">
        <w:rPr>
          <w:rFonts w:ascii="Times New Roman" w:hAnsi="Times New Roman" w:cs="Times New Roman"/>
          <w:color w:val="000000" w:themeColor="text1"/>
          <w:sz w:val="24"/>
          <w:szCs w:val="24"/>
        </w:rPr>
        <w:t>la présence physique des justiciables</w:t>
      </w:r>
      <w:r w:rsidR="00C701C8" w:rsidRPr="00D45E09">
        <w:rPr>
          <w:rFonts w:ascii="Times New Roman" w:hAnsi="Times New Roman" w:cs="Times New Roman"/>
          <w:color w:val="000000" w:themeColor="text1"/>
          <w:sz w:val="24"/>
          <w:szCs w:val="24"/>
        </w:rPr>
        <w:t>.</w:t>
      </w:r>
    </w:p>
    <w:p w:rsidR="00144EC2" w:rsidRPr="00D45E09" w:rsidRDefault="00144EC2"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w:t>
      </w:r>
      <w:r w:rsidR="00281DF2" w:rsidRPr="00D45E09">
        <w:rPr>
          <w:rFonts w:ascii="Times New Roman" w:hAnsi="Times New Roman" w:cs="Times New Roman"/>
          <w:color w:val="000000" w:themeColor="text1"/>
          <w:sz w:val="24"/>
          <w:szCs w:val="24"/>
        </w:rPr>
        <w:t>débats,</w:t>
      </w:r>
      <w:r w:rsidRPr="00D45E09">
        <w:rPr>
          <w:rFonts w:ascii="Times New Roman" w:hAnsi="Times New Roman" w:cs="Times New Roman"/>
          <w:color w:val="000000" w:themeColor="text1"/>
          <w:sz w:val="24"/>
          <w:szCs w:val="24"/>
        </w:rPr>
        <w:t xml:space="preserve"> que ce soit en milieu fermé ou en milieu </w:t>
      </w:r>
      <w:r w:rsidR="00281DF2" w:rsidRPr="00D45E09">
        <w:rPr>
          <w:rFonts w:ascii="Times New Roman" w:hAnsi="Times New Roman" w:cs="Times New Roman"/>
          <w:color w:val="000000" w:themeColor="text1"/>
          <w:sz w:val="24"/>
          <w:szCs w:val="24"/>
        </w:rPr>
        <w:t>ouvert se</w:t>
      </w:r>
      <w:r w:rsidRPr="00D45E09">
        <w:rPr>
          <w:rFonts w:ascii="Times New Roman" w:hAnsi="Times New Roman" w:cs="Times New Roman"/>
          <w:color w:val="000000" w:themeColor="text1"/>
          <w:sz w:val="24"/>
          <w:szCs w:val="24"/>
        </w:rPr>
        <w:t xml:space="preserve"> font pour l’essentiel en non présentiel, les procédures écrites étant largement favorisées, de même que la visio conférence. </w:t>
      </w:r>
    </w:p>
    <w:p w:rsidR="00144EC2" w:rsidRPr="00D45E09" w:rsidRDefault="00144EC2"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convocations en </w:t>
      </w:r>
      <w:r w:rsidR="00281DF2" w:rsidRPr="00D45E09">
        <w:rPr>
          <w:rFonts w:ascii="Times New Roman" w:hAnsi="Times New Roman" w:cs="Times New Roman"/>
          <w:color w:val="000000" w:themeColor="text1"/>
          <w:sz w:val="24"/>
          <w:szCs w:val="24"/>
        </w:rPr>
        <w:t>cabinets, non</w:t>
      </w:r>
      <w:r w:rsidRPr="00D45E09">
        <w:rPr>
          <w:rFonts w:ascii="Times New Roman" w:hAnsi="Times New Roman" w:cs="Times New Roman"/>
          <w:color w:val="000000" w:themeColor="text1"/>
          <w:sz w:val="24"/>
          <w:szCs w:val="24"/>
        </w:rPr>
        <w:t xml:space="preserve"> urgentes, </w:t>
      </w:r>
      <w:r w:rsidR="00C3101F" w:rsidRPr="00D45E09">
        <w:rPr>
          <w:rFonts w:ascii="Times New Roman" w:hAnsi="Times New Roman" w:cs="Times New Roman"/>
          <w:color w:val="000000" w:themeColor="text1"/>
          <w:sz w:val="24"/>
          <w:szCs w:val="24"/>
        </w:rPr>
        <w:t>ne sont pas programmées et il n’y a pas de convocation par COPJ</w:t>
      </w:r>
      <w:r w:rsidR="00526A78">
        <w:rPr>
          <w:rFonts w:ascii="Times New Roman" w:hAnsi="Times New Roman" w:cs="Times New Roman"/>
          <w:color w:val="000000" w:themeColor="text1"/>
          <w:sz w:val="24"/>
          <w:szCs w:val="24"/>
        </w:rPr>
        <w:t xml:space="preserve"> et BEX</w:t>
      </w:r>
      <w:r w:rsidR="00C3101F" w:rsidRPr="00D45E09">
        <w:rPr>
          <w:rFonts w:ascii="Times New Roman" w:hAnsi="Times New Roman" w:cs="Times New Roman"/>
          <w:color w:val="000000" w:themeColor="text1"/>
          <w:sz w:val="24"/>
          <w:szCs w:val="24"/>
        </w:rPr>
        <w:t xml:space="preserve"> actuellement ou celle-</w:t>
      </w:r>
      <w:r w:rsidR="00281DF2" w:rsidRPr="00D45E09">
        <w:rPr>
          <w:rFonts w:ascii="Times New Roman" w:hAnsi="Times New Roman" w:cs="Times New Roman"/>
          <w:color w:val="000000" w:themeColor="text1"/>
          <w:sz w:val="24"/>
          <w:szCs w:val="24"/>
        </w:rPr>
        <w:t>ci sont</w:t>
      </w:r>
      <w:r w:rsidR="00C3101F" w:rsidRPr="00D45E09">
        <w:rPr>
          <w:rFonts w:ascii="Times New Roman" w:hAnsi="Times New Roman" w:cs="Times New Roman"/>
          <w:color w:val="000000" w:themeColor="text1"/>
          <w:sz w:val="24"/>
          <w:szCs w:val="24"/>
        </w:rPr>
        <w:t xml:space="preserve"> renvoyées.</w:t>
      </w:r>
    </w:p>
    <w:p w:rsidR="00C701C8" w:rsidRPr="00D45E09" w:rsidRDefault="00C701C8" w:rsidP="00C701C8">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Les aménagements de peine sont très liés aux modalités de reprises d’activité du SPIP, les aménagements </w:t>
      </w:r>
      <w:r w:rsidR="00526A78">
        <w:rPr>
          <w:rFonts w:ascii="Times New Roman" w:hAnsi="Times New Roman" w:cs="Times New Roman"/>
          <w:color w:val="000000" w:themeColor="text1"/>
          <w:sz w:val="24"/>
          <w:szCs w:val="24"/>
        </w:rPr>
        <w:t xml:space="preserve">hors débat </w:t>
      </w:r>
      <w:r w:rsidRPr="00D45E09">
        <w:rPr>
          <w:rFonts w:ascii="Times New Roman" w:hAnsi="Times New Roman" w:cs="Times New Roman"/>
          <w:color w:val="000000" w:themeColor="text1"/>
          <w:sz w:val="24"/>
          <w:szCs w:val="24"/>
        </w:rPr>
        <w:t>étant privilégiés, les débats en visio étant organisés en salle 161.</w:t>
      </w:r>
    </w:p>
    <w:p w:rsidR="00E80AEF" w:rsidRPr="00D45E09" w:rsidRDefault="00E80AEF" w:rsidP="005F1DEE">
      <w:pPr>
        <w:jc w:val="both"/>
        <w:rPr>
          <w:rFonts w:ascii="Times New Roman" w:hAnsi="Times New Roman" w:cs="Times New Roman"/>
          <w:b/>
          <w:color w:val="000000" w:themeColor="text1"/>
          <w:sz w:val="24"/>
          <w:szCs w:val="24"/>
        </w:rPr>
      </w:pPr>
    </w:p>
    <w:p w:rsidR="004E05D4" w:rsidRPr="00D45E09" w:rsidRDefault="004E05D4" w:rsidP="005F1DEE">
      <w:pPr>
        <w:jc w:val="both"/>
        <w:rPr>
          <w:rFonts w:ascii="Times New Roman" w:hAnsi="Times New Roman" w:cs="Times New Roman"/>
          <w:b/>
          <w:color w:val="000000" w:themeColor="text1"/>
          <w:sz w:val="24"/>
          <w:szCs w:val="24"/>
        </w:rPr>
      </w:pPr>
      <w:r w:rsidRPr="00D45E09">
        <w:rPr>
          <w:rFonts w:ascii="Times New Roman" w:hAnsi="Times New Roman" w:cs="Times New Roman"/>
          <w:b/>
          <w:color w:val="000000" w:themeColor="text1"/>
          <w:sz w:val="24"/>
          <w:szCs w:val="24"/>
        </w:rPr>
        <w:t>P</w:t>
      </w:r>
      <w:r w:rsidR="00EC46E8" w:rsidRPr="00D45E09">
        <w:rPr>
          <w:rFonts w:ascii="Times New Roman" w:hAnsi="Times New Roman" w:cs="Times New Roman"/>
          <w:b/>
          <w:color w:val="000000" w:themeColor="text1"/>
          <w:sz w:val="24"/>
          <w:szCs w:val="24"/>
        </w:rPr>
        <w:t>O</w:t>
      </w:r>
      <w:r w:rsidRPr="00D45E09">
        <w:rPr>
          <w:rFonts w:ascii="Times New Roman" w:hAnsi="Times New Roman" w:cs="Times New Roman"/>
          <w:b/>
          <w:color w:val="000000" w:themeColor="text1"/>
          <w:sz w:val="24"/>
          <w:szCs w:val="24"/>
        </w:rPr>
        <w:t>LE CORRECTIONNEL</w:t>
      </w:r>
    </w:p>
    <w:p w:rsidR="004E05D4" w:rsidRPr="00D45E09" w:rsidRDefault="004E05D4" w:rsidP="005F1DEE">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La charge hebdomadaire habituelle des audiences correctionnelles est trop </w:t>
      </w:r>
      <w:r w:rsidR="008A6BCD" w:rsidRPr="00D45E09">
        <w:rPr>
          <w:rFonts w:ascii="Times New Roman" w:hAnsi="Times New Roman" w:cs="Times New Roman"/>
          <w:color w:val="000000" w:themeColor="text1"/>
          <w:sz w:val="24"/>
          <w:szCs w:val="24"/>
        </w:rPr>
        <w:t>importante</w:t>
      </w:r>
      <w:r w:rsidRPr="00D45E09">
        <w:rPr>
          <w:rFonts w:ascii="Times New Roman" w:hAnsi="Times New Roman" w:cs="Times New Roman"/>
          <w:color w:val="000000" w:themeColor="text1"/>
          <w:sz w:val="24"/>
          <w:szCs w:val="24"/>
        </w:rPr>
        <w:t xml:space="preserve"> au </w:t>
      </w:r>
      <w:r w:rsidR="008A6BCD" w:rsidRPr="00D45E09">
        <w:rPr>
          <w:rFonts w:ascii="Times New Roman" w:hAnsi="Times New Roman" w:cs="Times New Roman"/>
          <w:color w:val="000000" w:themeColor="text1"/>
          <w:sz w:val="24"/>
          <w:szCs w:val="24"/>
        </w:rPr>
        <w:t>regard</w:t>
      </w:r>
      <w:r w:rsidRPr="00D45E09">
        <w:rPr>
          <w:rFonts w:ascii="Times New Roman" w:hAnsi="Times New Roman" w:cs="Times New Roman"/>
          <w:color w:val="000000" w:themeColor="text1"/>
          <w:sz w:val="24"/>
          <w:szCs w:val="24"/>
        </w:rPr>
        <w:t xml:space="preserve"> de l’état des lieux réalisé et de la capacité d’</w:t>
      </w:r>
      <w:r w:rsidR="008A6BCD" w:rsidRPr="00D45E09">
        <w:rPr>
          <w:rFonts w:ascii="Times New Roman" w:hAnsi="Times New Roman" w:cs="Times New Roman"/>
          <w:color w:val="000000" w:themeColor="text1"/>
          <w:sz w:val="24"/>
          <w:szCs w:val="24"/>
        </w:rPr>
        <w:t>audiencement</w:t>
      </w:r>
      <w:r w:rsidRPr="00D45E09">
        <w:rPr>
          <w:rFonts w:ascii="Times New Roman" w:hAnsi="Times New Roman" w:cs="Times New Roman"/>
          <w:color w:val="000000" w:themeColor="text1"/>
          <w:sz w:val="24"/>
          <w:szCs w:val="24"/>
        </w:rPr>
        <w:t xml:space="preserve"> de la juridiction, tant au niveau des services qu’au niveau des magistrats.</w:t>
      </w:r>
    </w:p>
    <w:p w:rsidR="003348C6" w:rsidRPr="00D45E09" w:rsidRDefault="003348C6" w:rsidP="005F1DEE">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 xml:space="preserve">Par </w:t>
      </w:r>
      <w:r w:rsidR="008A6BCD" w:rsidRPr="00D45E09">
        <w:rPr>
          <w:rFonts w:ascii="Times New Roman" w:hAnsi="Times New Roman" w:cs="Times New Roman"/>
          <w:color w:val="000000" w:themeColor="text1"/>
          <w:sz w:val="24"/>
          <w:szCs w:val="24"/>
        </w:rPr>
        <w:t>ailleurs,</w:t>
      </w:r>
      <w:r w:rsidRPr="00D45E09">
        <w:rPr>
          <w:rFonts w:ascii="Times New Roman" w:hAnsi="Times New Roman" w:cs="Times New Roman"/>
          <w:color w:val="000000" w:themeColor="text1"/>
          <w:sz w:val="24"/>
          <w:szCs w:val="24"/>
        </w:rPr>
        <w:t xml:space="preserve"> faute de pouvoir rapidement prévoir un échelonnement des convocations, un certain nombre d’audiences générant des flux humains importants, notamment les audiences de juge unique ou de CRPC ont dû être annulées.</w:t>
      </w:r>
    </w:p>
    <w:p w:rsidR="003348C6" w:rsidRPr="00D45E09" w:rsidRDefault="003348C6" w:rsidP="005F1DEE">
      <w:pPr>
        <w:pStyle w:val="NormalWeb"/>
        <w:spacing w:after="0" w:line="240" w:lineRule="auto"/>
        <w:jc w:val="both"/>
        <w:rPr>
          <w:color w:val="000000" w:themeColor="text1"/>
        </w:rPr>
      </w:pPr>
      <w:r w:rsidRPr="00D45E09">
        <w:rPr>
          <w:color w:val="000000" w:themeColor="text1"/>
        </w:rPr>
        <w:lastRenderedPageBreak/>
        <w:t xml:space="preserve">L'avis quant à la suppression de ces audiences se fera par diffusion des rôles au Barreau, à charge pour les avocats constitués d'aviser leurs clients et par affichage des audiences supprimées sur les portes du Palais. Selon les possibilités actuellement en cours d’étude, les prévenus sans avocats seront </w:t>
      </w:r>
      <w:r w:rsidR="00FE3ABC" w:rsidRPr="00D45E09">
        <w:rPr>
          <w:color w:val="000000" w:themeColor="text1"/>
        </w:rPr>
        <w:t xml:space="preserve">avisés </w:t>
      </w:r>
      <w:r w:rsidRPr="00D45E09">
        <w:rPr>
          <w:color w:val="000000" w:themeColor="text1"/>
        </w:rPr>
        <w:t xml:space="preserve">individuellement par tous moyens, notamment par l’intermédiaire des assistants de justice qui ont été rappelés à cette </w:t>
      </w:r>
      <w:r w:rsidR="008A6BCD" w:rsidRPr="00D45E09">
        <w:rPr>
          <w:color w:val="000000" w:themeColor="text1"/>
        </w:rPr>
        <w:t>fin.</w:t>
      </w:r>
    </w:p>
    <w:p w:rsidR="00FE3ABC" w:rsidRDefault="00123A8A" w:rsidP="00FE3ABC">
      <w:pPr>
        <w:pStyle w:val="NormalWeb"/>
        <w:spacing w:after="0" w:line="240" w:lineRule="auto"/>
        <w:rPr>
          <w:bCs/>
          <w:color w:val="000000" w:themeColor="text1"/>
          <w:u w:val="single"/>
        </w:rPr>
      </w:pPr>
      <w:r w:rsidRPr="00D45E09">
        <w:rPr>
          <w:bCs/>
          <w:color w:val="000000" w:themeColor="text1"/>
          <w:u w:val="single"/>
        </w:rPr>
        <w:t>Les m</w:t>
      </w:r>
      <w:r w:rsidR="00FE3ABC" w:rsidRPr="00D45E09">
        <w:rPr>
          <w:bCs/>
          <w:color w:val="000000" w:themeColor="text1"/>
          <w:u w:val="single"/>
        </w:rPr>
        <w:t>odalités concernant la gestion des audiences :</w:t>
      </w:r>
    </w:p>
    <w:p w:rsidR="0048073C" w:rsidRPr="0048073C" w:rsidRDefault="0048073C" w:rsidP="0048073C">
      <w:pPr>
        <w:pStyle w:val="NormalWeb"/>
        <w:spacing w:after="0" w:line="240" w:lineRule="auto"/>
        <w:jc w:val="both"/>
        <w:rPr>
          <w:color w:val="000000" w:themeColor="text1"/>
        </w:rPr>
      </w:pPr>
      <w:r w:rsidRPr="0048073C">
        <w:rPr>
          <w:bCs/>
          <w:color w:val="000000" w:themeColor="text1"/>
        </w:rPr>
        <w:t>Il est précisé que l</w:t>
      </w:r>
      <w:r w:rsidRPr="0048073C">
        <w:rPr>
          <w:color w:val="000000" w:themeColor="text1"/>
        </w:rPr>
        <w:t>es huissiers audienciers reprendront leur service à compter de la semaine prochaine.</w:t>
      </w:r>
    </w:p>
    <w:p w:rsidR="00FE3ABC" w:rsidRPr="00D45E09" w:rsidRDefault="00FE3ABC" w:rsidP="00FE3ABC">
      <w:pPr>
        <w:pStyle w:val="NormalWeb"/>
        <w:spacing w:after="0" w:line="240" w:lineRule="auto"/>
        <w:rPr>
          <w:color w:val="000000" w:themeColor="text1"/>
        </w:rPr>
      </w:pPr>
      <w:r w:rsidRPr="00D45E09">
        <w:rPr>
          <w:bCs/>
          <w:color w:val="000000" w:themeColor="text1"/>
        </w:rPr>
        <w:t>Pour maîtriser les flux de personnes en circulation dans le Palais et dans la salle d'audience, les modalités suivantes seront appliqués</w:t>
      </w:r>
    </w:p>
    <w:p w:rsidR="00FE3ABC" w:rsidRPr="00D45E09" w:rsidRDefault="00FE3ABC" w:rsidP="00FE3ABC">
      <w:pPr>
        <w:pStyle w:val="NormalWeb"/>
        <w:spacing w:after="0" w:line="240" w:lineRule="auto"/>
        <w:rPr>
          <w:color w:val="000000" w:themeColor="text1"/>
        </w:rPr>
      </w:pPr>
    </w:p>
    <w:p w:rsidR="00FE3ABC" w:rsidRPr="00D45E09" w:rsidRDefault="00FE3ABC" w:rsidP="00FE3ABC">
      <w:pPr>
        <w:pStyle w:val="NormalWeb"/>
        <w:numPr>
          <w:ilvl w:val="0"/>
          <w:numId w:val="24"/>
        </w:numPr>
        <w:spacing w:beforeAutospacing="0" w:after="0" w:line="240" w:lineRule="auto"/>
        <w:rPr>
          <w:i/>
          <w:color w:val="000000" w:themeColor="text1"/>
        </w:rPr>
      </w:pPr>
      <w:r w:rsidRPr="00D45E09">
        <w:rPr>
          <w:i/>
          <w:color w:val="000000" w:themeColor="text1"/>
        </w:rPr>
        <w:t>Le président d'audience fixera, en amont de l’audience, au moment de la préparation des dossiers, l’ordre de passage des dossiers qui, une fois fixé, s'imposera aux parties</w:t>
      </w:r>
    </w:p>
    <w:p w:rsidR="00FE3ABC" w:rsidRPr="00D45E09" w:rsidRDefault="00FE3ABC" w:rsidP="00FE3ABC">
      <w:pPr>
        <w:pStyle w:val="NormalWeb"/>
        <w:numPr>
          <w:ilvl w:val="0"/>
          <w:numId w:val="25"/>
        </w:numPr>
        <w:spacing w:beforeAutospacing="0" w:after="0" w:line="240" w:lineRule="auto"/>
        <w:rPr>
          <w:i/>
          <w:color w:val="000000" w:themeColor="text1"/>
        </w:rPr>
      </w:pPr>
      <w:r w:rsidRPr="00D45E09">
        <w:rPr>
          <w:i/>
          <w:color w:val="000000" w:themeColor="text1"/>
        </w:rPr>
        <w:t>Seront évoqués en début d’audience,</w:t>
      </w:r>
      <w:r w:rsidRPr="00D45E09">
        <w:rPr>
          <w:b/>
          <w:bCs/>
          <w:i/>
          <w:color w:val="000000" w:themeColor="text1"/>
        </w:rPr>
        <w:t xml:space="preserve"> prioritairement</w:t>
      </w:r>
      <w:r w:rsidRPr="00D45E09">
        <w:rPr>
          <w:i/>
          <w:color w:val="000000" w:themeColor="text1"/>
        </w:rPr>
        <w:t>, (tant en cas de jugement au fond qu'en cas de renvoi) les dossiers avec personnes présentes sans avocat</w:t>
      </w:r>
    </w:p>
    <w:p w:rsidR="00FE3ABC" w:rsidRPr="00D45E09" w:rsidRDefault="00FE3ABC" w:rsidP="005F1DEE">
      <w:pPr>
        <w:pStyle w:val="NormalWeb"/>
        <w:numPr>
          <w:ilvl w:val="0"/>
          <w:numId w:val="26"/>
        </w:numPr>
        <w:spacing w:beforeAutospacing="0" w:after="0" w:line="240" w:lineRule="auto"/>
        <w:jc w:val="both"/>
        <w:rPr>
          <w:i/>
          <w:color w:val="000000" w:themeColor="text1"/>
        </w:rPr>
      </w:pPr>
      <w:r w:rsidRPr="00D45E09">
        <w:rPr>
          <w:i/>
          <w:color w:val="000000" w:themeColor="text1"/>
        </w:rPr>
        <w:t xml:space="preserve">Puis, à un horaire estimatif fixé par le président d'audience en concertation avec le parquet seront évoqués les dossiers dans lesquels un ou des avocats sont constitués, à charge pour les avocats d'aviser leur client de ne se présenter </w:t>
      </w:r>
      <w:r w:rsidRPr="00D45E09">
        <w:rPr>
          <w:b/>
          <w:bCs/>
          <w:i/>
          <w:color w:val="000000" w:themeColor="text1"/>
          <w:shd w:val="clear" w:color="auto" w:fill="FFFFFF"/>
        </w:rPr>
        <w:t>qu'une demi-heure a</w:t>
      </w:r>
      <w:r w:rsidRPr="00D45E09">
        <w:rPr>
          <w:b/>
          <w:bCs/>
          <w:i/>
          <w:color w:val="000000" w:themeColor="text1"/>
        </w:rPr>
        <w:t>vant l'horaire ainsi fixé</w:t>
      </w:r>
    </w:p>
    <w:p w:rsidR="00FE3ABC" w:rsidRPr="00D45E09" w:rsidRDefault="00FE3ABC" w:rsidP="005F1DEE">
      <w:pPr>
        <w:pStyle w:val="NormalWeb"/>
        <w:numPr>
          <w:ilvl w:val="0"/>
          <w:numId w:val="27"/>
        </w:numPr>
        <w:spacing w:beforeAutospacing="0" w:after="0" w:line="240" w:lineRule="auto"/>
        <w:jc w:val="both"/>
        <w:rPr>
          <w:i/>
          <w:color w:val="000000" w:themeColor="text1"/>
        </w:rPr>
      </w:pPr>
      <w:r w:rsidRPr="00D45E09">
        <w:rPr>
          <w:i/>
          <w:color w:val="000000" w:themeColor="text1"/>
        </w:rPr>
        <w:t>Les rôles d'audience mentionnant l'ordre de passage de chaque dossier seront communiqués au Barreau dans les meilleurs délais et au plus tard la veille de l'audience</w:t>
      </w:r>
    </w:p>
    <w:p w:rsidR="00EF3C63" w:rsidRDefault="00EF3C63" w:rsidP="008A6BCD">
      <w:pPr>
        <w:jc w:val="center"/>
        <w:rPr>
          <w:rFonts w:ascii="Times New Roman" w:hAnsi="Times New Roman" w:cs="Times New Roman"/>
          <w:b/>
          <w:color w:val="000000" w:themeColor="text1"/>
          <w:sz w:val="24"/>
          <w:szCs w:val="24"/>
          <w:u w:val="single"/>
        </w:rPr>
      </w:pPr>
    </w:p>
    <w:p w:rsidR="004E7708" w:rsidRPr="00D45E09" w:rsidRDefault="004E7708" w:rsidP="008A6BCD">
      <w:pPr>
        <w:jc w:val="center"/>
        <w:rPr>
          <w:rFonts w:ascii="Times New Roman" w:hAnsi="Times New Roman" w:cs="Times New Roman"/>
          <w:b/>
          <w:color w:val="000000" w:themeColor="text1"/>
          <w:sz w:val="24"/>
          <w:szCs w:val="24"/>
          <w:u w:val="single"/>
        </w:rPr>
      </w:pPr>
    </w:p>
    <w:p w:rsidR="00FE3ABC" w:rsidRPr="00D45E09" w:rsidRDefault="00FE3ABC" w:rsidP="00123A8A">
      <w:pPr>
        <w:jc w:val="both"/>
        <w:rPr>
          <w:rFonts w:ascii="Times New Roman" w:hAnsi="Times New Roman" w:cs="Times New Roman"/>
          <w:color w:val="000000" w:themeColor="text1"/>
          <w:sz w:val="24"/>
          <w:szCs w:val="24"/>
          <w:u w:val="single"/>
        </w:rPr>
      </w:pPr>
      <w:r w:rsidRPr="00D45E09">
        <w:rPr>
          <w:rFonts w:ascii="Times New Roman" w:hAnsi="Times New Roman" w:cs="Times New Roman"/>
          <w:color w:val="000000" w:themeColor="text1"/>
          <w:sz w:val="24"/>
          <w:szCs w:val="24"/>
          <w:u w:val="single"/>
        </w:rPr>
        <w:t>Le déroulé du plan des audiences correctionnelles</w:t>
      </w:r>
      <w:r w:rsidR="008A6BCD" w:rsidRPr="00D45E09">
        <w:rPr>
          <w:rFonts w:ascii="Times New Roman" w:hAnsi="Times New Roman" w:cs="Times New Roman"/>
          <w:color w:val="000000" w:themeColor="text1"/>
          <w:sz w:val="24"/>
          <w:szCs w:val="24"/>
          <w:u w:val="single"/>
        </w:rPr>
        <w:t> :</w:t>
      </w:r>
    </w:p>
    <w:p w:rsidR="00123A8A" w:rsidRDefault="00123A8A" w:rsidP="00123A8A">
      <w:pPr>
        <w:jc w:val="both"/>
        <w:rPr>
          <w:rFonts w:ascii="Times New Roman" w:hAnsi="Times New Roman" w:cs="Times New Roman"/>
          <w:color w:val="000000" w:themeColor="text1"/>
          <w:sz w:val="24"/>
          <w:szCs w:val="24"/>
          <w:u w:val="single"/>
        </w:rPr>
      </w:pPr>
    </w:p>
    <w:p w:rsidR="004E7708" w:rsidRDefault="004E7708" w:rsidP="00123A8A">
      <w:pPr>
        <w:jc w:val="both"/>
        <w:rPr>
          <w:rFonts w:ascii="Times New Roman" w:hAnsi="Times New Roman" w:cs="Times New Roman"/>
          <w:color w:val="000000" w:themeColor="text1"/>
          <w:sz w:val="24"/>
          <w:szCs w:val="24"/>
          <w:u w:val="single"/>
        </w:rPr>
      </w:pPr>
    </w:p>
    <w:p w:rsidR="004E7708" w:rsidRPr="00D45E09" w:rsidRDefault="004E7708" w:rsidP="00123A8A">
      <w:pPr>
        <w:jc w:val="both"/>
        <w:rPr>
          <w:rFonts w:ascii="Times New Roman" w:hAnsi="Times New Roman" w:cs="Times New Roman"/>
          <w:color w:val="000000" w:themeColor="text1"/>
          <w:sz w:val="24"/>
          <w:szCs w:val="24"/>
          <w:u w:val="single"/>
        </w:rPr>
      </w:pPr>
    </w:p>
    <w:p w:rsidR="00E80AEF" w:rsidRPr="00D45E09" w:rsidRDefault="00FE3ABC" w:rsidP="00123A8A">
      <w:pPr>
        <w:ind w:left="1416"/>
        <w:jc w:val="center"/>
        <w:rPr>
          <w:rFonts w:ascii="Times New Roman" w:hAnsi="Times New Roman" w:cs="Times New Roman"/>
          <w:b/>
          <w:bCs/>
          <w:color w:val="000000" w:themeColor="text1"/>
          <w:sz w:val="24"/>
          <w:szCs w:val="24"/>
          <w:u w:val="single"/>
        </w:rPr>
      </w:pPr>
      <w:r w:rsidRPr="00D45E09">
        <w:rPr>
          <w:rFonts w:ascii="Times New Roman" w:hAnsi="Times New Roman" w:cs="Times New Roman"/>
          <w:b/>
          <w:bCs/>
          <w:color w:val="000000" w:themeColor="text1"/>
          <w:sz w:val="24"/>
          <w:szCs w:val="24"/>
          <w:u w:val="single"/>
        </w:rPr>
        <w:t>Les audiences supprimées :</w:t>
      </w:r>
    </w:p>
    <w:p w:rsidR="00123A8A" w:rsidRPr="00D45E09" w:rsidRDefault="00AF6CC5" w:rsidP="00123A8A">
      <w:pPr>
        <w:pStyle w:val="NormalWeb"/>
        <w:numPr>
          <w:ilvl w:val="0"/>
          <w:numId w:val="6"/>
        </w:numPr>
        <w:spacing w:after="0" w:line="240" w:lineRule="auto"/>
        <w:ind w:left="360"/>
        <w:jc w:val="both"/>
        <w:rPr>
          <w:b/>
          <w:bCs/>
          <w:color w:val="000000" w:themeColor="text1"/>
        </w:rPr>
      </w:pPr>
      <w:r w:rsidRPr="00D45E09">
        <w:rPr>
          <w:color w:val="000000" w:themeColor="text1"/>
          <w:u w:val="single"/>
        </w:rPr>
        <w:t xml:space="preserve">Toutes </w:t>
      </w:r>
      <w:r w:rsidRPr="00D45E09">
        <w:rPr>
          <w:color w:val="000000" w:themeColor="text1"/>
        </w:rPr>
        <w:t xml:space="preserve">les CRPC </w:t>
      </w:r>
      <w:r w:rsidR="00281DF2" w:rsidRPr="00D45E09">
        <w:rPr>
          <w:color w:val="000000" w:themeColor="text1"/>
        </w:rPr>
        <w:t>du mercredi</w:t>
      </w:r>
      <w:r w:rsidR="00E80AEF" w:rsidRPr="00D45E09">
        <w:rPr>
          <w:color w:val="000000" w:themeColor="text1"/>
        </w:rPr>
        <w:t>:</w:t>
      </w:r>
      <w:r w:rsidR="00305D46" w:rsidRPr="00D45E09">
        <w:rPr>
          <w:color w:val="000000" w:themeColor="text1"/>
        </w:rPr>
        <w:t xml:space="preserve"> </w:t>
      </w:r>
      <w:r w:rsidR="00305D46" w:rsidRPr="00D45E09">
        <w:rPr>
          <w:bCs/>
          <w:color w:val="000000" w:themeColor="text1"/>
        </w:rPr>
        <w:t>27/05/20 ;</w:t>
      </w:r>
      <w:r w:rsidR="00E80AEF" w:rsidRPr="00D45E09">
        <w:rPr>
          <w:bCs/>
          <w:color w:val="000000" w:themeColor="text1"/>
        </w:rPr>
        <w:t xml:space="preserve"> 03/06/20 ; </w:t>
      </w:r>
      <w:r w:rsidR="00305D46" w:rsidRPr="00D45E09">
        <w:rPr>
          <w:bCs/>
          <w:color w:val="000000" w:themeColor="text1"/>
        </w:rPr>
        <w:t>10/06/20 ; 24</w:t>
      </w:r>
      <w:r w:rsidR="00E80AEF" w:rsidRPr="00D45E09">
        <w:rPr>
          <w:bCs/>
          <w:color w:val="000000" w:themeColor="text1"/>
        </w:rPr>
        <w:t>/06/20 ; 01/07/20</w:t>
      </w:r>
      <w:r w:rsidR="00305D46" w:rsidRPr="00D45E09">
        <w:rPr>
          <w:bCs/>
          <w:color w:val="000000" w:themeColor="text1"/>
        </w:rPr>
        <w:t> ;</w:t>
      </w:r>
    </w:p>
    <w:p w:rsidR="009E3348" w:rsidRPr="00D45E09" w:rsidRDefault="00E80AEF" w:rsidP="00123A8A">
      <w:pPr>
        <w:pStyle w:val="NormalWeb"/>
        <w:numPr>
          <w:ilvl w:val="0"/>
          <w:numId w:val="6"/>
        </w:numPr>
        <w:spacing w:after="0" w:line="240" w:lineRule="auto"/>
        <w:ind w:left="360"/>
        <w:jc w:val="both"/>
        <w:rPr>
          <w:b/>
          <w:bCs/>
          <w:color w:val="000000" w:themeColor="text1"/>
        </w:rPr>
      </w:pPr>
      <w:r w:rsidRPr="00D45E09">
        <w:rPr>
          <w:color w:val="000000" w:themeColor="text1"/>
        </w:rPr>
        <w:t>Les audiences du Tribunal de police 4ème les 1ers et 3èmes mardis du mois à 14h (MTT en alternance) :</w:t>
      </w:r>
      <w:r w:rsidRPr="00D45E09">
        <w:rPr>
          <w:bCs/>
          <w:color w:val="000000" w:themeColor="text1"/>
        </w:rPr>
        <w:t xml:space="preserve"> 19/05/20 ; 02/06/20 ; 16/06/20</w:t>
      </w:r>
      <w:r w:rsidR="009E3348" w:rsidRPr="00D45E09">
        <w:rPr>
          <w:bCs/>
          <w:color w:val="000000" w:themeColor="text1"/>
        </w:rPr>
        <w:t xml:space="preserve"> </w:t>
      </w:r>
    </w:p>
    <w:p w:rsidR="006E6197" w:rsidRPr="00D45E09" w:rsidRDefault="00E80AEF" w:rsidP="00123A8A">
      <w:pPr>
        <w:pStyle w:val="NormalWeb"/>
        <w:numPr>
          <w:ilvl w:val="0"/>
          <w:numId w:val="6"/>
        </w:numPr>
        <w:spacing w:after="0" w:line="240" w:lineRule="auto"/>
        <w:ind w:left="360"/>
        <w:jc w:val="both"/>
        <w:rPr>
          <w:b/>
          <w:bCs/>
          <w:color w:val="000000" w:themeColor="text1"/>
        </w:rPr>
      </w:pPr>
      <w:r w:rsidRPr="00D45E09">
        <w:rPr>
          <w:color w:val="000000" w:themeColor="text1"/>
        </w:rPr>
        <w:t>Les audiences du Tribunal de police 5ème classe le 4ème mercredi à 14h</w:t>
      </w:r>
      <w:r w:rsidR="008A6BCD" w:rsidRPr="00D45E09">
        <w:rPr>
          <w:color w:val="000000" w:themeColor="text1"/>
        </w:rPr>
        <w:t> :</w:t>
      </w:r>
      <w:r w:rsidRPr="00D45E09">
        <w:rPr>
          <w:bCs/>
          <w:color w:val="000000" w:themeColor="text1"/>
        </w:rPr>
        <w:t>27/05/20 ; 24/06/20</w:t>
      </w:r>
      <w:r w:rsidR="009E3348" w:rsidRPr="00D45E09">
        <w:rPr>
          <w:bCs/>
          <w:color w:val="000000" w:themeColor="text1"/>
        </w:rPr>
        <w:t xml:space="preserve"> sauf pour un délibéré à rendre</w:t>
      </w:r>
    </w:p>
    <w:p w:rsidR="006E6197" w:rsidRPr="00D45E09" w:rsidRDefault="00E80AEF" w:rsidP="00123A8A">
      <w:pPr>
        <w:pStyle w:val="NormalWeb"/>
        <w:numPr>
          <w:ilvl w:val="0"/>
          <w:numId w:val="6"/>
        </w:numPr>
        <w:spacing w:after="0" w:line="240" w:lineRule="auto"/>
        <w:ind w:left="360"/>
        <w:jc w:val="both"/>
        <w:rPr>
          <w:b/>
          <w:bCs/>
          <w:color w:val="000000" w:themeColor="text1"/>
        </w:rPr>
      </w:pPr>
      <w:r w:rsidRPr="00D45E09">
        <w:rPr>
          <w:color w:val="000000" w:themeColor="text1"/>
        </w:rPr>
        <w:t xml:space="preserve">Les audiences JU Route les 1er, 2ème, 4ème mardi à 8h30 : </w:t>
      </w:r>
      <w:r w:rsidRPr="00D45E09">
        <w:rPr>
          <w:bCs/>
          <w:color w:val="000000" w:themeColor="text1"/>
        </w:rPr>
        <w:t>26/05/20 ; 02/06/20 ; 09/06/20; 23/06/20</w:t>
      </w:r>
    </w:p>
    <w:p w:rsidR="00E80AEF" w:rsidRPr="00D45E09" w:rsidRDefault="00E80AEF" w:rsidP="00123A8A">
      <w:pPr>
        <w:pStyle w:val="NormalWeb"/>
        <w:numPr>
          <w:ilvl w:val="0"/>
          <w:numId w:val="6"/>
        </w:numPr>
        <w:spacing w:after="0" w:line="240" w:lineRule="auto"/>
        <w:ind w:left="360"/>
        <w:jc w:val="both"/>
        <w:rPr>
          <w:b/>
          <w:bCs/>
          <w:color w:val="000000" w:themeColor="text1"/>
        </w:rPr>
      </w:pPr>
      <w:r w:rsidRPr="00D45E09">
        <w:rPr>
          <w:bCs/>
          <w:color w:val="000000" w:themeColor="text1"/>
        </w:rPr>
        <w:t>Les</w:t>
      </w:r>
      <w:r w:rsidRPr="00D45E09">
        <w:rPr>
          <w:color w:val="000000" w:themeColor="text1"/>
        </w:rPr>
        <w:t xml:space="preserve"> audiences collégiales militaires le 3ème vendredi du mois à 8h30) : </w:t>
      </w:r>
      <w:r w:rsidRPr="00D45E09">
        <w:rPr>
          <w:bCs/>
          <w:color w:val="000000" w:themeColor="text1"/>
        </w:rPr>
        <w:t>19/06/20</w:t>
      </w:r>
    </w:p>
    <w:p w:rsidR="006E6197" w:rsidRPr="00D45E09" w:rsidRDefault="00281DF2" w:rsidP="00123A8A">
      <w:pPr>
        <w:pStyle w:val="NormalWeb"/>
        <w:numPr>
          <w:ilvl w:val="0"/>
          <w:numId w:val="6"/>
        </w:numPr>
        <w:spacing w:after="0" w:line="240" w:lineRule="auto"/>
        <w:ind w:left="360"/>
        <w:jc w:val="both"/>
        <w:rPr>
          <w:b/>
          <w:bCs/>
          <w:color w:val="000000" w:themeColor="text1"/>
        </w:rPr>
      </w:pPr>
      <w:r w:rsidRPr="00D45E09">
        <w:rPr>
          <w:bCs/>
          <w:color w:val="000000" w:themeColor="text1"/>
        </w:rPr>
        <w:t>L’audience CIVI</w:t>
      </w:r>
      <w:r w:rsidR="006E6197" w:rsidRPr="00D45E09">
        <w:rPr>
          <w:bCs/>
          <w:color w:val="000000" w:themeColor="text1"/>
        </w:rPr>
        <w:t xml:space="preserve"> </w:t>
      </w:r>
      <w:r w:rsidR="009F175D" w:rsidRPr="00D45E09">
        <w:rPr>
          <w:bCs/>
          <w:color w:val="000000" w:themeColor="text1"/>
        </w:rPr>
        <w:t xml:space="preserve">du </w:t>
      </w:r>
      <w:r w:rsidR="006E6197" w:rsidRPr="00D45E09">
        <w:rPr>
          <w:bCs/>
          <w:color w:val="000000" w:themeColor="text1"/>
        </w:rPr>
        <w:t>18/6/20 à défaut de convocation dans les temps</w:t>
      </w:r>
    </w:p>
    <w:p w:rsidR="00123A8A" w:rsidRDefault="00123A8A" w:rsidP="00123A8A">
      <w:pPr>
        <w:pStyle w:val="NormalWeb"/>
        <w:spacing w:after="0" w:line="240" w:lineRule="auto"/>
        <w:rPr>
          <w:b/>
          <w:color w:val="000000" w:themeColor="text1"/>
        </w:rPr>
      </w:pPr>
    </w:p>
    <w:p w:rsidR="00791908" w:rsidRDefault="00791908" w:rsidP="00791908">
      <w:pPr>
        <w:pStyle w:val="NormalWeb"/>
        <w:spacing w:beforeAutospacing="0" w:after="0" w:line="240" w:lineRule="auto"/>
        <w:ind w:left="1440"/>
        <w:jc w:val="center"/>
        <w:rPr>
          <w:b/>
          <w:bCs/>
          <w:color w:val="000000" w:themeColor="text1"/>
          <w:u w:val="single"/>
        </w:rPr>
      </w:pPr>
      <w:r>
        <w:rPr>
          <w:b/>
          <w:bCs/>
          <w:color w:val="000000" w:themeColor="text1"/>
          <w:u w:val="single"/>
        </w:rPr>
        <w:lastRenderedPageBreak/>
        <w:t>Les audiences maintenues :</w:t>
      </w:r>
    </w:p>
    <w:p w:rsidR="0048073C" w:rsidRDefault="0048073C" w:rsidP="00791908">
      <w:pPr>
        <w:pStyle w:val="NormalWeb"/>
        <w:spacing w:beforeAutospacing="0" w:after="0" w:line="240" w:lineRule="auto"/>
        <w:ind w:left="1440"/>
        <w:jc w:val="center"/>
        <w:rPr>
          <w:b/>
          <w:color w:val="000000" w:themeColor="text1"/>
        </w:rPr>
      </w:pPr>
    </w:p>
    <w:p w:rsidR="00791908" w:rsidRDefault="00791908" w:rsidP="00791908">
      <w:pPr>
        <w:pStyle w:val="NormalWeb"/>
        <w:numPr>
          <w:ilvl w:val="0"/>
          <w:numId w:val="32"/>
        </w:numPr>
        <w:spacing w:beforeAutospacing="0" w:after="0" w:line="240" w:lineRule="auto"/>
        <w:rPr>
          <w:color w:val="000000" w:themeColor="text1"/>
        </w:rPr>
      </w:pPr>
      <w:r>
        <w:rPr>
          <w:color w:val="000000" w:themeColor="text1"/>
        </w:rPr>
        <w:t xml:space="preserve">Sont fixées 3 audiences de comparutions immédiates les </w:t>
      </w:r>
      <w:r>
        <w:rPr>
          <w:b/>
          <w:bCs/>
          <w:color w:val="000000" w:themeColor="text1"/>
        </w:rPr>
        <w:t>lundi, jeudi et vendredi</w:t>
      </w:r>
    </w:p>
    <w:p w:rsidR="00791908" w:rsidRDefault="00791908" w:rsidP="00791908">
      <w:pPr>
        <w:pStyle w:val="NormalWeb"/>
        <w:spacing w:beforeAutospacing="0" w:after="0" w:line="240" w:lineRule="auto"/>
        <w:ind w:left="360"/>
        <w:rPr>
          <w:color w:val="000000" w:themeColor="text1"/>
        </w:rPr>
      </w:pPr>
      <w:r>
        <w:rPr>
          <w:color w:val="000000" w:themeColor="text1"/>
        </w:rPr>
        <w:t>avec en cas de surcharge éventuelle le jeudi, possibilité de fixer une affaire de CI sur l'audience du mercredi.</w:t>
      </w:r>
    </w:p>
    <w:p w:rsidR="00791908" w:rsidRDefault="00791908" w:rsidP="00791908">
      <w:pPr>
        <w:pStyle w:val="NormalWeb"/>
        <w:numPr>
          <w:ilvl w:val="0"/>
          <w:numId w:val="33"/>
        </w:numPr>
        <w:spacing w:beforeAutospacing="0" w:after="0" w:line="240" w:lineRule="auto"/>
        <w:jc w:val="both"/>
        <w:rPr>
          <w:i/>
          <w:color w:val="000000" w:themeColor="text1"/>
        </w:rPr>
      </w:pPr>
      <w:r>
        <w:rPr>
          <w:color w:val="000000" w:themeColor="text1"/>
        </w:rPr>
        <w:t>Les audiences collégiales des mardis et mercredis à 14h sont maintenues et les affaires en état d'être jugées sont retenues au fond</w:t>
      </w:r>
    </w:p>
    <w:p w:rsidR="00791908" w:rsidRDefault="00791908" w:rsidP="00791908">
      <w:pPr>
        <w:pStyle w:val="NormalWeb"/>
        <w:numPr>
          <w:ilvl w:val="0"/>
          <w:numId w:val="33"/>
        </w:numPr>
        <w:spacing w:beforeAutospacing="0" w:after="0" w:line="240" w:lineRule="auto"/>
        <w:jc w:val="both"/>
        <w:rPr>
          <w:i/>
          <w:color w:val="000000" w:themeColor="text1"/>
        </w:rPr>
      </w:pPr>
      <w:r>
        <w:rPr>
          <w:color w:val="000000" w:themeColor="text1"/>
        </w:rPr>
        <w:t>Les audiences à juge unique du lundi après-midi et du vendredi sont maintenues pour partie dans la mesure où seules seront appelées à l’audience les dossiers retenus en amont de l’audience par le ministère public et concernant prioritairement des dossiers de violence</w:t>
      </w:r>
    </w:p>
    <w:p w:rsidR="00791908" w:rsidRPr="0048073C" w:rsidRDefault="00791908" w:rsidP="00791908">
      <w:pPr>
        <w:pStyle w:val="NormalWeb"/>
        <w:numPr>
          <w:ilvl w:val="0"/>
          <w:numId w:val="33"/>
        </w:numPr>
        <w:spacing w:beforeAutospacing="0" w:after="0" w:line="240" w:lineRule="auto"/>
        <w:jc w:val="both"/>
        <w:rPr>
          <w:i/>
        </w:rPr>
      </w:pPr>
      <w:r w:rsidRPr="0048073C">
        <w:t xml:space="preserve">Les dossiers non retenus avec prévenus assistés d’un avocat feront l’objet d’un renvoi contradictoire à charge pour les avocats de se présenter avec un pouvoir de représentation de leur client, </w:t>
      </w:r>
    </w:p>
    <w:p w:rsidR="00791908" w:rsidRPr="0048073C" w:rsidRDefault="00791908" w:rsidP="00791908">
      <w:pPr>
        <w:pStyle w:val="NormalWeb"/>
        <w:numPr>
          <w:ilvl w:val="0"/>
          <w:numId w:val="33"/>
        </w:numPr>
        <w:spacing w:beforeAutospacing="0" w:after="0" w:line="240" w:lineRule="auto"/>
        <w:jc w:val="both"/>
        <w:rPr>
          <w:i/>
        </w:rPr>
      </w:pPr>
      <w:r w:rsidRPr="0048073C">
        <w:t>Les dossiers non retenus sans avocat ne seront pas appelés lors de l’audience (pour notamment éviter un flux trop important de circulation) et feront l’objet d’un nouveau traitement par le parquet, des avis ayant été transmis aux prévenus et victimes particuliers pour les en informer.</w:t>
      </w:r>
    </w:p>
    <w:p w:rsidR="0048073C" w:rsidRPr="0048073C" w:rsidRDefault="0048073C" w:rsidP="0048073C">
      <w:pPr>
        <w:pStyle w:val="Paragraphedeliste"/>
        <w:rPr>
          <w:i/>
        </w:rPr>
      </w:pPr>
    </w:p>
    <w:p w:rsidR="00791908" w:rsidRDefault="00791908" w:rsidP="00791908">
      <w:pPr>
        <w:pStyle w:val="NormalWeb"/>
        <w:numPr>
          <w:ilvl w:val="0"/>
          <w:numId w:val="33"/>
        </w:numPr>
        <w:spacing w:beforeAutospacing="0" w:after="0" w:line="240" w:lineRule="auto"/>
        <w:jc w:val="both"/>
        <w:rPr>
          <w:b/>
          <w:bCs/>
          <w:color w:val="000000" w:themeColor="text1"/>
        </w:rPr>
      </w:pPr>
      <w:r>
        <w:rPr>
          <w:bCs/>
          <w:color w:val="000000" w:themeColor="text1"/>
        </w:rPr>
        <w:t>Les audiences sur intérêts civils 29/5 ;05/06 ;19/06 ;03/07 ;</w:t>
      </w:r>
    </w:p>
    <w:p w:rsidR="00791908" w:rsidRPr="004C3621" w:rsidRDefault="00791908" w:rsidP="00791908">
      <w:pPr>
        <w:pStyle w:val="NormalWeb"/>
        <w:numPr>
          <w:ilvl w:val="0"/>
          <w:numId w:val="33"/>
        </w:numPr>
        <w:spacing w:beforeAutospacing="0" w:after="0" w:line="240" w:lineRule="auto"/>
        <w:jc w:val="both"/>
        <w:rPr>
          <w:b/>
          <w:bCs/>
          <w:color w:val="000000" w:themeColor="text1"/>
        </w:rPr>
      </w:pPr>
      <w:r>
        <w:rPr>
          <w:bCs/>
          <w:color w:val="000000" w:themeColor="text1"/>
        </w:rPr>
        <w:t>L’audience CIVI du 28/5/20. </w:t>
      </w:r>
    </w:p>
    <w:p w:rsidR="004C3621" w:rsidRDefault="004C3621" w:rsidP="004C3621">
      <w:pPr>
        <w:pStyle w:val="NormalWeb"/>
        <w:spacing w:beforeAutospacing="0" w:after="0" w:line="240" w:lineRule="auto"/>
        <w:ind w:left="360"/>
        <w:jc w:val="both"/>
        <w:rPr>
          <w:b/>
          <w:bCs/>
          <w:color w:val="000000" w:themeColor="text1"/>
        </w:rPr>
      </w:pPr>
    </w:p>
    <w:p w:rsidR="004C3621" w:rsidRDefault="004C3621" w:rsidP="004C3621">
      <w:pPr>
        <w:pStyle w:val="NormalWeb"/>
        <w:spacing w:beforeAutospacing="0" w:after="0" w:line="240" w:lineRule="auto"/>
        <w:ind w:left="360"/>
        <w:jc w:val="both"/>
        <w:rPr>
          <w:b/>
          <w:bCs/>
          <w:color w:val="000000" w:themeColor="text1"/>
        </w:rPr>
      </w:pPr>
    </w:p>
    <w:p w:rsidR="00E80AEF" w:rsidRPr="00D45E09" w:rsidRDefault="00FE3ABC" w:rsidP="00123A8A">
      <w:pPr>
        <w:pStyle w:val="NormalWeb"/>
        <w:spacing w:after="0" w:line="240" w:lineRule="auto"/>
        <w:ind w:left="360"/>
        <w:jc w:val="center"/>
        <w:rPr>
          <w:b/>
          <w:color w:val="000000" w:themeColor="text1"/>
        </w:rPr>
      </w:pPr>
      <w:r w:rsidRPr="00D45E09">
        <w:rPr>
          <w:b/>
          <w:bCs/>
          <w:color w:val="000000" w:themeColor="text1"/>
          <w:u w:val="single"/>
        </w:rPr>
        <w:t>Rappel du d</w:t>
      </w:r>
      <w:r w:rsidR="00E80AEF" w:rsidRPr="00D45E09">
        <w:rPr>
          <w:b/>
          <w:bCs/>
          <w:color w:val="000000" w:themeColor="text1"/>
          <w:u w:val="single"/>
        </w:rPr>
        <w:t>ispositif hebdomadaire</w:t>
      </w:r>
    </w:p>
    <w:p w:rsidR="00E80AEF" w:rsidRPr="00D45E09" w:rsidRDefault="00E80AEF" w:rsidP="008A6BCD">
      <w:pPr>
        <w:pStyle w:val="NormalWeb"/>
        <w:spacing w:after="0" w:line="240" w:lineRule="auto"/>
        <w:jc w:val="both"/>
        <w:rPr>
          <w:b/>
          <w:color w:val="000000" w:themeColor="text1"/>
        </w:rPr>
      </w:pPr>
      <w:r w:rsidRPr="00D45E09">
        <w:rPr>
          <w:b/>
          <w:bCs/>
          <w:color w:val="000000" w:themeColor="text1"/>
        </w:rPr>
        <w:t>LUNDI</w:t>
      </w:r>
    </w:p>
    <w:p w:rsidR="00E80AEF" w:rsidRPr="00D45E09" w:rsidRDefault="00E80AEF" w:rsidP="008A6BCD">
      <w:pPr>
        <w:pStyle w:val="NormalWeb"/>
        <w:numPr>
          <w:ilvl w:val="0"/>
          <w:numId w:val="15"/>
        </w:numPr>
        <w:spacing w:after="0" w:line="240" w:lineRule="auto"/>
        <w:jc w:val="both"/>
        <w:rPr>
          <w:color w:val="000000" w:themeColor="text1"/>
        </w:rPr>
      </w:pPr>
      <w:r w:rsidRPr="00D45E09">
        <w:rPr>
          <w:b/>
          <w:bCs/>
          <w:color w:val="000000" w:themeColor="text1"/>
        </w:rPr>
        <w:t>Tous les lundis à 14h sauf le 1</w:t>
      </w:r>
      <w:r w:rsidRPr="00D45E09">
        <w:rPr>
          <w:b/>
          <w:bCs/>
          <w:color w:val="000000" w:themeColor="text1"/>
          <w:vertAlign w:val="superscript"/>
        </w:rPr>
        <w:t>er</w:t>
      </w:r>
      <w:r w:rsidRPr="00D45E09">
        <w:rPr>
          <w:b/>
          <w:bCs/>
          <w:color w:val="000000" w:themeColor="text1"/>
        </w:rPr>
        <w:t xml:space="preserve"> juin 2020</w:t>
      </w:r>
      <w:r w:rsidRPr="00D45E09">
        <w:rPr>
          <w:bCs/>
          <w:color w:val="000000" w:themeColor="text1"/>
        </w:rPr>
        <w:t xml:space="preserve">: </w:t>
      </w:r>
      <w:r w:rsidRPr="00D45E09">
        <w:rPr>
          <w:color w:val="000000" w:themeColor="text1"/>
        </w:rPr>
        <w:t xml:space="preserve">audience de </w:t>
      </w:r>
      <w:r w:rsidR="00123A8A" w:rsidRPr="00D45E09">
        <w:rPr>
          <w:color w:val="000000" w:themeColor="text1"/>
        </w:rPr>
        <w:t>c</w:t>
      </w:r>
      <w:r w:rsidRPr="00D45E09">
        <w:rPr>
          <w:color w:val="000000" w:themeColor="text1"/>
        </w:rPr>
        <w:t>omparutions immédiates</w:t>
      </w:r>
    </w:p>
    <w:p w:rsidR="00011A65" w:rsidRPr="00D45E09" w:rsidRDefault="00E80AEF" w:rsidP="00526A78">
      <w:pPr>
        <w:pStyle w:val="NormalWeb"/>
        <w:numPr>
          <w:ilvl w:val="0"/>
          <w:numId w:val="16"/>
        </w:numPr>
        <w:spacing w:after="0" w:line="240" w:lineRule="auto"/>
        <w:ind w:left="709" w:hanging="283"/>
        <w:jc w:val="both"/>
        <w:rPr>
          <w:bCs/>
          <w:color w:val="000000" w:themeColor="text1"/>
        </w:rPr>
      </w:pPr>
      <w:r w:rsidRPr="00D45E09">
        <w:rPr>
          <w:b/>
          <w:bCs/>
          <w:color w:val="000000" w:themeColor="text1"/>
        </w:rPr>
        <w:t xml:space="preserve">2ème, 3ème, 4ème et </w:t>
      </w:r>
      <w:r w:rsidR="00123A8A" w:rsidRPr="00D45E09">
        <w:rPr>
          <w:b/>
          <w:bCs/>
          <w:color w:val="000000" w:themeColor="text1"/>
        </w:rPr>
        <w:t>5ème lundis à 14</w:t>
      </w:r>
      <w:r w:rsidRPr="00D45E09">
        <w:rPr>
          <w:color w:val="000000" w:themeColor="text1"/>
        </w:rPr>
        <w:t xml:space="preserve"> :</w:t>
      </w:r>
      <w:r w:rsidR="00123A8A" w:rsidRPr="00D45E09">
        <w:rPr>
          <w:color w:val="000000" w:themeColor="text1"/>
        </w:rPr>
        <w:t>audience de juge unique :</w:t>
      </w:r>
      <w:r w:rsidRPr="00D45E09">
        <w:rPr>
          <w:color w:val="000000" w:themeColor="text1"/>
        </w:rPr>
        <w:t xml:space="preserve"> </w:t>
      </w:r>
      <w:r w:rsidR="00011A65" w:rsidRPr="00D45E09">
        <w:rPr>
          <w:bCs/>
          <w:color w:val="000000" w:themeColor="text1"/>
        </w:rPr>
        <w:t xml:space="preserve">25/05/20 ; </w:t>
      </w:r>
      <w:r w:rsidR="00526A78">
        <w:rPr>
          <w:bCs/>
          <w:color w:val="000000" w:themeColor="text1"/>
        </w:rPr>
        <w:t xml:space="preserve">   </w:t>
      </w:r>
      <w:r w:rsidR="00011A65" w:rsidRPr="00D45E09">
        <w:rPr>
          <w:bCs/>
          <w:color w:val="000000" w:themeColor="text1"/>
        </w:rPr>
        <w:t>08/06/2015/06/20 ; 22/06/20 ; 29/06/20</w:t>
      </w:r>
    </w:p>
    <w:p w:rsidR="00E80AEF" w:rsidRPr="00D45E09" w:rsidRDefault="00281DF2" w:rsidP="00011A65">
      <w:pPr>
        <w:pStyle w:val="NormalWeb"/>
        <w:spacing w:after="0" w:line="240" w:lineRule="auto"/>
        <w:ind w:left="708"/>
        <w:jc w:val="both"/>
        <w:rPr>
          <w:b/>
          <w:bCs/>
          <w:color w:val="000000" w:themeColor="text1"/>
        </w:rPr>
      </w:pPr>
      <w:r w:rsidRPr="00D45E09">
        <w:rPr>
          <w:color w:val="000000" w:themeColor="text1"/>
        </w:rPr>
        <w:t>Audience</w:t>
      </w:r>
      <w:r w:rsidR="00E80AEF" w:rsidRPr="00D45E09">
        <w:rPr>
          <w:color w:val="000000" w:themeColor="text1"/>
        </w:rPr>
        <w:t xml:space="preserve"> de juge unique de droit commun : affaires retenues au fond selon les modalités explicitées ci-dessus – </w:t>
      </w:r>
      <w:r w:rsidR="00E80AEF" w:rsidRPr="00D45E09">
        <w:rPr>
          <w:b/>
          <w:bCs/>
          <w:color w:val="000000" w:themeColor="text1"/>
        </w:rPr>
        <w:t xml:space="preserve">sauf pour l'audience du lundi 18/05/20 dont les dossiers seront renvoyés </w:t>
      </w:r>
      <w:r w:rsidR="00011A65" w:rsidRPr="00D45E09">
        <w:rPr>
          <w:b/>
          <w:bCs/>
          <w:color w:val="000000" w:themeColor="text1"/>
        </w:rPr>
        <w:t xml:space="preserve">à l’audience </w:t>
      </w:r>
      <w:r w:rsidR="00E80AEF" w:rsidRPr="00D45E09">
        <w:rPr>
          <w:b/>
          <w:bCs/>
          <w:color w:val="000000" w:themeColor="text1"/>
        </w:rPr>
        <w:t>à des dates qui seront spécifiquement prévues</w:t>
      </w:r>
      <w:r w:rsidR="00011A65" w:rsidRPr="00D45E09">
        <w:rPr>
          <w:b/>
          <w:bCs/>
          <w:color w:val="000000" w:themeColor="text1"/>
        </w:rPr>
        <w:t>.</w:t>
      </w:r>
    </w:p>
    <w:p w:rsidR="00011A65" w:rsidRPr="00D45E09" w:rsidRDefault="00011A65" w:rsidP="00011A65">
      <w:pPr>
        <w:pStyle w:val="NormalWeb"/>
        <w:spacing w:after="0" w:line="240" w:lineRule="auto"/>
        <w:ind w:left="708"/>
        <w:jc w:val="both"/>
        <w:rPr>
          <w:bCs/>
          <w:color w:val="000000" w:themeColor="text1"/>
        </w:rPr>
      </w:pPr>
      <w:r w:rsidRPr="00D45E09">
        <w:rPr>
          <w:bCs/>
          <w:color w:val="000000" w:themeColor="text1"/>
        </w:rPr>
        <w:t xml:space="preserve">Les avocats ont été priés d’avoir un pouvoir de leurs clients afin que les renvois puissent être contradictoires. </w:t>
      </w:r>
    </w:p>
    <w:p w:rsidR="00E80AEF" w:rsidRPr="00D45E09" w:rsidRDefault="00E80AEF" w:rsidP="008A6BCD">
      <w:pPr>
        <w:pStyle w:val="NormalWeb"/>
        <w:spacing w:after="0" w:line="240" w:lineRule="auto"/>
        <w:jc w:val="both"/>
        <w:rPr>
          <w:b/>
          <w:color w:val="000000" w:themeColor="text1"/>
        </w:rPr>
      </w:pPr>
      <w:r w:rsidRPr="00D45E09">
        <w:rPr>
          <w:b/>
          <w:bCs/>
          <w:color w:val="000000" w:themeColor="text1"/>
        </w:rPr>
        <w:t>MARDI</w:t>
      </w:r>
    </w:p>
    <w:p w:rsidR="00E80AEF" w:rsidRDefault="00E80AEF" w:rsidP="008A6BCD">
      <w:pPr>
        <w:pStyle w:val="NormalWeb"/>
        <w:numPr>
          <w:ilvl w:val="0"/>
          <w:numId w:val="17"/>
        </w:numPr>
        <w:spacing w:after="0" w:line="240" w:lineRule="auto"/>
        <w:jc w:val="both"/>
        <w:rPr>
          <w:color w:val="000000" w:themeColor="text1"/>
        </w:rPr>
      </w:pPr>
      <w:r w:rsidRPr="00D45E09">
        <w:rPr>
          <w:bCs/>
          <w:color w:val="000000" w:themeColor="text1"/>
        </w:rPr>
        <w:t>Audience collégiale tous les mardis à 14h</w:t>
      </w:r>
      <w:r w:rsidRPr="00D45E09">
        <w:rPr>
          <w:color w:val="000000" w:themeColor="text1"/>
        </w:rPr>
        <w:t xml:space="preserve"> (Marie-José MICELI) : affaires retenues au fond selon les modalités explicitées ci-dessus. Pas de comparution immédiate</w:t>
      </w:r>
    </w:p>
    <w:p w:rsidR="004E7708" w:rsidRDefault="004E7708" w:rsidP="004E7708">
      <w:pPr>
        <w:pStyle w:val="NormalWeb"/>
        <w:spacing w:after="0" w:line="240" w:lineRule="auto"/>
        <w:jc w:val="both"/>
        <w:rPr>
          <w:color w:val="000000" w:themeColor="text1"/>
        </w:rPr>
      </w:pPr>
    </w:p>
    <w:p w:rsidR="004E7708" w:rsidRPr="00D45E09" w:rsidRDefault="004E7708" w:rsidP="004E7708">
      <w:pPr>
        <w:pStyle w:val="NormalWeb"/>
        <w:spacing w:after="0" w:line="240" w:lineRule="auto"/>
        <w:jc w:val="both"/>
        <w:rPr>
          <w:color w:val="000000" w:themeColor="text1"/>
        </w:rPr>
      </w:pPr>
    </w:p>
    <w:p w:rsidR="00E80AEF" w:rsidRPr="00D45E09" w:rsidRDefault="00E80AEF" w:rsidP="008A6BCD">
      <w:pPr>
        <w:pStyle w:val="NormalWeb"/>
        <w:spacing w:after="0" w:line="240" w:lineRule="auto"/>
        <w:jc w:val="both"/>
        <w:rPr>
          <w:b/>
          <w:color w:val="000000" w:themeColor="text1"/>
        </w:rPr>
      </w:pPr>
      <w:r w:rsidRPr="00D45E09">
        <w:rPr>
          <w:b/>
          <w:bCs/>
          <w:color w:val="000000" w:themeColor="text1"/>
        </w:rPr>
        <w:t>MERCREDI</w:t>
      </w:r>
    </w:p>
    <w:p w:rsidR="00E80AEF" w:rsidRDefault="00E80AEF" w:rsidP="008A6BCD">
      <w:pPr>
        <w:pStyle w:val="NormalWeb"/>
        <w:numPr>
          <w:ilvl w:val="0"/>
          <w:numId w:val="18"/>
        </w:numPr>
        <w:spacing w:after="0" w:line="240" w:lineRule="auto"/>
        <w:jc w:val="both"/>
        <w:rPr>
          <w:color w:val="000000" w:themeColor="text1"/>
        </w:rPr>
      </w:pPr>
      <w:r w:rsidRPr="00D45E09">
        <w:rPr>
          <w:bCs/>
          <w:color w:val="000000" w:themeColor="text1"/>
        </w:rPr>
        <w:t>Audience collégiale tous les mercredis à 14h</w:t>
      </w:r>
      <w:r w:rsidRPr="00D45E09">
        <w:rPr>
          <w:color w:val="000000" w:themeColor="text1"/>
        </w:rPr>
        <w:t xml:space="preserve"> (Marie-José MICELI) : affaires retenues au fond selon les modalités explicitées ci-dessus. Pas de comparution immédiate sauf exception en cas de surcharge de l'audience du jeudi</w:t>
      </w:r>
    </w:p>
    <w:p w:rsidR="004E7708" w:rsidRPr="00D45E09" w:rsidRDefault="004E7708" w:rsidP="004E7708">
      <w:pPr>
        <w:pStyle w:val="NormalWeb"/>
        <w:spacing w:after="0" w:line="240" w:lineRule="auto"/>
        <w:jc w:val="both"/>
        <w:rPr>
          <w:color w:val="000000" w:themeColor="text1"/>
        </w:rPr>
      </w:pPr>
    </w:p>
    <w:p w:rsidR="00E80AEF" w:rsidRPr="00D45E09" w:rsidRDefault="00E80AEF" w:rsidP="008A6BCD">
      <w:pPr>
        <w:pStyle w:val="NormalWeb"/>
        <w:spacing w:after="0" w:line="240" w:lineRule="auto"/>
        <w:jc w:val="both"/>
        <w:rPr>
          <w:b/>
          <w:color w:val="000000" w:themeColor="text1"/>
        </w:rPr>
      </w:pPr>
      <w:r w:rsidRPr="00D45E09">
        <w:rPr>
          <w:b/>
          <w:bCs/>
          <w:color w:val="000000" w:themeColor="text1"/>
        </w:rPr>
        <w:t>JEUDI</w:t>
      </w:r>
    </w:p>
    <w:p w:rsidR="00E80AEF" w:rsidRPr="00D45E09" w:rsidRDefault="00E80AEF" w:rsidP="008A6BCD">
      <w:pPr>
        <w:pStyle w:val="NormalWeb"/>
        <w:numPr>
          <w:ilvl w:val="0"/>
          <w:numId w:val="19"/>
        </w:numPr>
        <w:spacing w:after="0" w:line="240" w:lineRule="auto"/>
        <w:jc w:val="both"/>
        <w:rPr>
          <w:color w:val="000000" w:themeColor="text1"/>
        </w:rPr>
      </w:pPr>
      <w:r w:rsidRPr="00D45E09">
        <w:rPr>
          <w:bCs/>
          <w:color w:val="000000" w:themeColor="text1"/>
        </w:rPr>
        <w:t xml:space="preserve">Audiences collégiale éco-fi/droit du travail tous les jeudis à 14h </w:t>
      </w:r>
      <w:r w:rsidRPr="00D45E09">
        <w:rPr>
          <w:color w:val="000000" w:themeColor="text1"/>
        </w:rPr>
        <w:t xml:space="preserve">(Valérie ROSSBURGER) : renvoi de tous les dossiers en début d'audience sauf le 21 mai </w:t>
      </w:r>
    </w:p>
    <w:p w:rsidR="00E80AEF" w:rsidRPr="00D45E09" w:rsidRDefault="00E80AEF" w:rsidP="008A6BCD">
      <w:pPr>
        <w:pStyle w:val="NormalWeb"/>
        <w:numPr>
          <w:ilvl w:val="0"/>
          <w:numId w:val="20"/>
        </w:numPr>
        <w:spacing w:after="0" w:line="240" w:lineRule="auto"/>
        <w:jc w:val="both"/>
        <w:rPr>
          <w:color w:val="000000" w:themeColor="text1"/>
        </w:rPr>
      </w:pPr>
      <w:r w:rsidRPr="00D45E09">
        <w:rPr>
          <w:bCs/>
          <w:color w:val="000000" w:themeColor="text1"/>
        </w:rPr>
        <w:t xml:space="preserve">Audience de comparutions immédiates tous les jeudis à 14h </w:t>
      </w:r>
      <w:r w:rsidRPr="00D45E09">
        <w:rPr>
          <w:color w:val="000000" w:themeColor="text1"/>
        </w:rPr>
        <w:t xml:space="preserve">(Valérie ROSSBURGER) : à la suite des renvois (début de l'audience de </w:t>
      </w:r>
      <w:r w:rsidR="008A6BCD" w:rsidRPr="00D45E09">
        <w:rPr>
          <w:color w:val="000000" w:themeColor="text1"/>
        </w:rPr>
        <w:t>Visio</w:t>
      </w:r>
      <w:r w:rsidRPr="00D45E09">
        <w:rPr>
          <w:color w:val="000000" w:themeColor="text1"/>
        </w:rPr>
        <w:t xml:space="preserve"> à fixer en concertation avec le parquet)</w:t>
      </w:r>
    </w:p>
    <w:p w:rsidR="00E80AEF" w:rsidRPr="00D45E09" w:rsidRDefault="00E80AEF" w:rsidP="008A6BCD">
      <w:pPr>
        <w:pStyle w:val="NormalWeb"/>
        <w:spacing w:after="0" w:line="240" w:lineRule="auto"/>
        <w:jc w:val="both"/>
        <w:rPr>
          <w:b/>
          <w:color w:val="000000" w:themeColor="text1"/>
        </w:rPr>
      </w:pPr>
      <w:r w:rsidRPr="00D45E09">
        <w:rPr>
          <w:b/>
          <w:bCs/>
          <w:color w:val="000000" w:themeColor="text1"/>
        </w:rPr>
        <w:t>VENDREDI</w:t>
      </w:r>
    </w:p>
    <w:p w:rsidR="00E80AEF" w:rsidRPr="00D45E09" w:rsidRDefault="00E80AEF" w:rsidP="008A6BCD">
      <w:pPr>
        <w:pStyle w:val="NormalWeb"/>
        <w:numPr>
          <w:ilvl w:val="0"/>
          <w:numId w:val="21"/>
        </w:numPr>
        <w:spacing w:after="0" w:line="240" w:lineRule="auto"/>
        <w:jc w:val="both"/>
        <w:rPr>
          <w:color w:val="000000" w:themeColor="text1"/>
        </w:rPr>
      </w:pPr>
      <w:r w:rsidRPr="00D45E09">
        <w:rPr>
          <w:bCs/>
          <w:color w:val="000000" w:themeColor="text1"/>
        </w:rPr>
        <w:t>Audience de comparutions immédiates tous les vendredis à</w:t>
      </w:r>
      <w:r w:rsidR="00FE3ABC" w:rsidRPr="00D45E09">
        <w:rPr>
          <w:bCs/>
          <w:color w:val="000000" w:themeColor="text1"/>
        </w:rPr>
        <w:t xml:space="preserve"> 14heures</w:t>
      </w:r>
    </w:p>
    <w:p w:rsidR="00E80AEF" w:rsidRPr="00D45E09" w:rsidRDefault="00E80AEF" w:rsidP="008A6BCD">
      <w:pPr>
        <w:pStyle w:val="NormalWeb"/>
        <w:numPr>
          <w:ilvl w:val="0"/>
          <w:numId w:val="21"/>
        </w:numPr>
        <w:spacing w:after="0" w:line="240" w:lineRule="auto"/>
        <w:jc w:val="both"/>
        <w:rPr>
          <w:color w:val="000000" w:themeColor="text1"/>
        </w:rPr>
      </w:pPr>
      <w:r w:rsidRPr="00D45E09">
        <w:rPr>
          <w:bCs/>
          <w:color w:val="000000" w:themeColor="text1"/>
        </w:rPr>
        <w:t>Audiences de juge unique de droit commun 1er, 2ème, 3ème, 4ème et 5ème vendredis</w:t>
      </w:r>
      <w:r w:rsidR="00FE3ABC" w:rsidRPr="00D45E09">
        <w:rPr>
          <w:bCs/>
          <w:color w:val="000000" w:themeColor="text1"/>
        </w:rPr>
        <w:t xml:space="preserve"> </w:t>
      </w:r>
      <w:r w:rsidR="008A6BCD" w:rsidRPr="00D45E09">
        <w:rPr>
          <w:bCs/>
          <w:color w:val="000000" w:themeColor="text1"/>
        </w:rPr>
        <w:t>à 08</w:t>
      </w:r>
      <w:r w:rsidR="00FE3ABC" w:rsidRPr="00D45E09">
        <w:rPr>
          <w:bCs/>
          <w:color w:val="000000" w:themeColor="text1"/>
        </w:rPr>
        <w:t>h30</w:t>
      </w:r>
      <w:r w:rsidRPr="00D45E09">
        <w:rPr>
          <w:bCs/>
          <w:color w:val="000000" w:themeColor="text1"/>
        </w:rPr>
        <w:t>:</w:t>
      </w:r>
      <w:r w:rsidRPr="00D45E09">
        <w:rPr>
          <w:color w:val="000000" w:themeColor="text1"/>
        </w:rPr>
        <w:t xml:space="preserve"> affaires retenues au fond selon les modalités explicitées ci-dessus</w:t>
      </w:r>
    </w:p>
    <w:p w:rsidR="00E80AEF" w:rsidRPr="00D45E09" w:rsidRDefault="00E80AEF" w:rsidP="008A6BCD">
      <w:pPr>
        <w:pStyle w:val="NormalWeb"/>
        <w:spacing w:after="0" w:line="240" w:lineRule="auto"/>
        <w:jc w:val="both"/>
        <w:rPr>
          <w:color w:val="000000" w:themeColor="text1"/>
        </w:rPr>
      </w:pPr>
    </w:p>
    <w:p w:rsidR="00D45E09" w:rsidRPr="00D45E09" w:rsidRDefault="00D45E09" w:rsidP="008A6BCD">
      <w:pPr>
        <w:pStyle w:val="NormalWeb"/>
        <w:spacing w:after="0" w:line="240" w:lineRule="auto"/>
        <w:jc w:val="both"/>
        <w:rPr>
          <w:color w:val="000000" w:themeColor="text1"/>
        </w:rPr>
      </w:pPr>
    </w:p>
    <w:p w:rsidR="00E80AEF" w:rsidRPr="00D45E09" w:rsidRDefault="00E80AEF" w:rsidP="008A6BCD">
      <w:pPr>
        <w:pStyle w:val="NormalWeb"/>
        <w:spacing w:after="0" w:line="240" w:lineRule="auto"/>
        <w:jc w:val="both"/>
        <w:rPr>
          <w:b/>
          <w:color w:val="000000" w:themeColor="text1"/>
          <w:u w:val="single"/>
        </w:rPr>
      </w:pPr>
      <w:r w:rsidRPr="00D45E09">
        <w:rPr>
          <w:b/>
          <w:bCs/>
          <w:color w:val="000000" w:themeColor="text1"/>
          <w:u w:val="single"/>
        </w:rPr>
        <w:t>Semaine du 6 au 10 juillet 2020</w:t>
      </w:r>
    </w:p>
    <w:p w:rsidR="00E80AEF" w:rsidRPr="00D45E09" w:rsidRDefault="00E80AEF" w:rsidP="008A6BCD">
      <w:pPr>
        <w:pStyle w:val="NormalWeb"/>
        <w:numPr>
          <w:ilvl w:val="0"/>
          <w:numId w:val="22"/>
        </w:numPr>
        <w:spacing w:after="0" w:line="240" w:lineRule="auto"/>
        <w:jc w:val="both"/>
        <w:rPr>
          <w:color w:val="000000" w:themeColor="text1"/>
        </w:rPr>
      </w:pPr>
      <w:r w:rsidRPr="00D45E09">
        <w:rPr>
          <w:bCs/>
          <w:color w:val="000000" w:themeColor="text1"/>
        </w:rPr>
        <w:t>Audiences de comparutions immédiates</w:t>
      </w:r>
      <w:r w:rsidRPr="00D45E09">
        <w:rPr>
          <w:color w:val="000000" w:themeColor="text1"/>
        </w:rPr>
        <w:t>: lundi 6/07 – mercredi 08/07 – vendredi 10/07 à 14h</w:t>
      </w:r>
    </w:p>
    <w:p w:rsidR="00A06AB6" w:rsidRPr="00D45E09" w:rsidRDefault="00A06AB6" w:rsidP="00A06AB6">
      <w:pPr>
        <w:pStyle w:val="NormalWeb"/>
        <w:numPr>
          <w:ilvl w:val="0"/>
          <w:numId w:val="22"/>
        </w:numPr>
        <w:spacing w:after="0" w:line="240" w:lineRule="auto"/>
        <w:jc w:val="both"/>
        <w:rPr>
          <w:color w:val="000000" w:themeColor="text1"/>
        </w:rPr>
      </w:pPr>
      <w:r w:rsidRPr="00D45E09">
        <w:rPr>
          <w:bCs/>
          <w:color w:val="000000" w:themeColor="text1"/>
        </w:rPr>
        <w:t>Audience juge unique de droit commun</w:t>
      </w:r>
      <w:r w:rsidRPr="00D45E09">
        <w:rPr>
          <w:color w:val="000000" w:themeColor="text1"/>
        </w:rPr>
        <w:t xml:space="preserve"> : mardi 07/07 et jeudi 09/07 à 14h</w:t>
      </w:r>
    </w:p>
    <w:p w:rsidR="00011A65" w:rsidRPr="00D45E09" w:rsidRDefault="00011A65" w:rsidP="00011A65">
      <w:pPr>
        <w:pStyle w:val="NormalWeb"/>
        <w:spacing w:after="0" w:line="240" w:lineRule="auto"/>
        <w:jc w:val="both"/>
        <w:rPr>
          <w:b/>
          <w:color w:val="000000" w:themeColor="text1"/>
          <w:u w:val="single"/>
        </w:rPr>
      </w:pPr>
      <w:r w:rsidRPr="00D45E09">
        <w:rPr>
          <w:b/>
          <w:color w:val="000000" w:themeColor="text1"/>
          <w:u w:val="single"/>
        </w:rPr>
        <w:t xml:space="preserve">Audiences de vacations judiciaires </w:t>
      </w:r>
    </w:p>
    <w:p w:rsidR="00D45E09" w:rsidRDefault="00A06AB6" w:rsidP="00347E3B">
      <w:pPr>
        <w:pStyle w:val="NormalWeb"/>
        <w:numPr>
          <w:ilvl w:val="0"/>
          <w:numId w:val="22"/>
        </w:numPr>
        <w:spacing w:after="0" w:line="240" w:lineRule="auto"/>
        <w:jc w:val="both"/>
        <w:rPr>
          <w:color w:val="000000" w:themeColor="text1"/>
        </w:rPr>
      </w:pPr>
      <w:r w:rsidRPr="00D45E09">
        <w:rPr>
          <w:color w:val="000000" w:themeColor="text1"/>
        </w:rPr>
        <w:t>Vacations judiciaires juillet : audiences de juge unique : Jeudi 16/07 Mardi 21/07 à 14h</w:t>
      </w:r>
      <w:r w:rsidR="00D45E09">
        <w:rPr>
          <w:color w:val="000000" w:themeColor="text1"/>
        </w:rPr>
        <w:t>.</w:t>
      </w:r>
    </w:p>
    <w:p w:rsidR="00A06AB6" w:rsidRPr="00D45E09" w:rsidRDefault="00A06AB6" w:rsidP="00D45E09">
      <w:pPr>
        <w:pStyle w:val="NormalWeb"/>
        <w:spacing w:after="0" w:line="240" w:lineRule="auto"/>
        <w:jc w:val="both"/>
        <w:rPr>
          <w:color w:val="000000" w:themeColor="text1"/>
        </w:rPr>
      </w:pPr>
      <w:r w:rsidRPr="00D45E09">
        <w:rPr>
          <w:color w:val="000000" w:themeColor="text1"/>
        </w:rPr>
        <w:tab/>
        <w:t xml:space="preserve"> </w:t>
      </w:r>
    </w:p>
    <w:p w:rsidR="002C3F35" w:rsidRPr="00D45E09" w:rsidRDefault="002C3F35" w:rsidP="008A6BCD">
      <w:pPr>
        <w:jc w:val="both"/>
        <w:rPr>
          <w:rFonts w:ascii="Times New Roman" w:hAnsi="Times New Roman" w:cs="Times New Roman"/>
          <w:color w:val="000000" w:themeColor="text1"/>
          <w:sz w:val="24"/>
          <w:szCs w:val="24"/>
          <w:u w:val="single"/>
        </w:rPr>
      </w:pPr>
      <w:bookmarkStart w:id="0" w:name="_GoBack"/>
      <w:bookmarkEnd w:id="0"/>
    </w:p>
    <w:p w:rsidR="00BD08F1" w:rsidRDefault="001F10B0" w:rsidP="008A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Le 15 mai 2020</w:t>
      </w:r>
    </w:p>
    <w:p w:rsidR="001F10B0" w:rsidRDefault="001F10B0" w:rsidP="008A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Le Président </w:t>
      </w:r>
    </w:p>
    <w:p w:rsidR="001F10B0" w:rsidRPr="00D45E09" w:rsidRDefault="001F10B0" w:rsidP="008A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Pierre WAGNER</w:t>
      </w:r>
    </w:p>
    <w:p w:rsidR="00BD08F1" w:rsidRPr="00D45E09" w:rsidRDefault="00BD08F1" w:rsidP="008A6BCD">
      <w:pPr>
        <w:jc w:val="both"/>
        <w:rPr>
          <w:rFonts w:ascii="Times New Roman" w:hAnsi="Times New Roman" w:cs="Times New Roman"/>
          <w:color w:val="000000" w:themeColor="text1"/>
          <w:sz w:val="24"/>
          <w:szCs w:val="24"/>
        </w:rPr>
      </w:pPr>
    </w:p>
    <w:p w:rsidR="005945F1" w:rsidRPr="00D45E09" w:rsidRDefault="005945F1" w:rsidP="008A6BCD">
      <w:pPr>
        <w:jc w:val="both"/>
        <w:rPr>
          <w:rFonts w:ascii="Times New Roman" w:hAnsi="Times New Roman" w:cs="Times New Roman"/>
          <w:color w:val="000000" w:themeColor="text1"/>
          <w:sz w:val="24"/>
          <w:szCs w:val="24"/>
        </w:rPr>
      </w:pPr>
    </w:p>
    <w:p w:rsidR="005945F1" w:rsidRPr="00D45E09" w:rsidRDefault="005945F1" w:rsidP="008A6BCD">
      <w:pPr>
        <w:jc w:val="both"/>
        <w:rPr>
          <w:rFonts w:ascii="Times New Roman" w:hAnsi="Times New Roman" w:cs="Times New Roman"/>
          <w:color w:val="000000" w:themeColor="text1"/>
          <w:sz w:val="24"/>
          <w:szCs w:val="24"/>
        </w:rPr>
      </w:pPr>
    </w:p>
    <w:p w:rsidR="005945F1" w:rsidRPr="00D45E09" w:rsidRDefault="005945F1" w:rsidP="008A6BCD">
      <w:pPr>
        <w:jc w:val="both"/>
        <w:rPr>
          <w:rFonts w:ascii="Times New Roman" w:hAnsi="Times New Roman" w:cs="Times New Roman"/>
          <w:color w:val="000000" w:themeColor="text1"/>
          <w:sz w:val="24"/>
          <w:szCs w:val="24"/>
        </w:rPr>
      </w:pPr>
    </w:p>
    <w:p w:rsidR="0088262F" w:rsidRPr="00D45E09" w:rsidRDefault="0088262F" w:rsidP="008A6BCD">
      <w:pPr>
        <w:jc w:val="both"/>
        <w:rPr>
          <w:rFonts w:ascii="Times New Roman" w:hAnsi="Times New Roman" w:cs="Times New Roman"/>
          <w:b/>
          <w:color w:val="000000" w:themeColor="text1"/>
          <w:sz w:val="24"/>
          <w:szCs w:val="24"/>
        </w:rPr>
      </w:pPr>
    </w:p>
    <w:p w:rsidR="00D34B3A" w:rsidRPr="00D45E09" w:rsidRDefault="00D34B3A" w:rsidP="008A6BCD">
      <w:pPr>
        <w:jc w:val="both"/>
        <w:rPr>
          <w:rFonts w:ascii="Times New Roman" w:hAnsi="Times New Roman" w:cs="Times New Roman"/>
          <w:color w:val="000000" w:themeColor="text1"/>
          <w:sz w:val="24"/>
          <w:szCs w:val="24"/>
        </w:rPr>
      </w:pPr>
    </w:p>
    <w:p w:rsidR="00D34B3A" w:rsidRPr="00D45E09" w:rsidRDefault="00D34B3A" w:rsidP="008A6BCD">
      <w:pPr>
        <w:jc w:val="both"/>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ab/>
      </w:r>
    </w:p>
    <w:p w:rsidR="00D34B3A" w:rsidRPr="00D45E09" w:rsidRDefault="00D34B3A">
      <w:pPr>
        <w:rPr>
          <w:rFonts w:ascii="Times New Roman" w:hAnsi="Times New Roman" w:cs="Times New Roman"/>
          <w:color w:val="000000" w:themeColor="text1"/>
          <w:sz w:val="24"/>
          <w:szCs w:val="24"/>
        </w:rPr>
      </w:pPr>
      <w:r w:rsidRPr="00D45E09">
        <w:rPr>
          <w:rFonts w:ascii="Times New Roman" w:hAnsi="Times New Roman" w:cs="Times New Roman"/>
          <w:color w:val="000000" w:themeColor="text1"/>
          <w:sz w:val="24"/>
          <w:szCs w:val="24"/>
        </w:rPr>
        <w:tab/>
      </w:r>
    </w:p>
    <w:p w:rsidR="00ED3B8F" w:rsidRPr="00D45E09" w:rsidRDefault="00ED3B8F">
      <w:pPr>
        <w:rPr>
          <w:rFonts w:ascii="Times New Roman" w:hAnsi="Times New Roman" w:cs="Times New Roman"/>
          <w:color w:val="000000" w:themeColor="text1"/>
          <w:sz w:val="24"/>
          <w:szCs w:val="24"/>
        </w:rPr>
      </w:pPr>
    </w:p>
    <w:p w:rsidR="00346E09" w:rsidRPr="00D45E09" w:rsidRDefault="00346E09">
      <w:pPr>
        <w:rPr>
          <w:rFonts w:ascii="Times New Roman" w:hAnsi="Times New Roman" w:cs="Times New Roman"/>
          <w:color w:val="000000" w:themeColor="text1"/>
        </w:rPr>
      </w:pPr>
      <w:r w:rsidRPr="00D45E09">
        <w:rPr>
          <w:rFonts w:ascii="Times New Roman" w:hAnsi="Times New Roman" w:cs="Times New Roman"/>
          <w:color w:val="000000" w:themeColor="text1"/>
        </w:rPr>
        <w:tab/>
        <w:t xml:space="preserve"> </w:t>
      </w:r>
    </w:p>
    <w:sectPr w:rsidR="00346E09" w:rsidRPr="00D45E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84" w:rsidRDefault="00F36384" w:rsidP="0092013E">
      <w:pPr>
        <w:spacing w:after="0" w:line="240" w:lineRule="auto"/>
      </w:pPr>
      <w:r>
        <w:separator/>
      </w:r>
    </w:p>
  </w:endnote>
  <w:endnote w:type="continuationSeparator" w:id="0">
    <w:p w:rsidR="00F36384" w:rsidRDefault="00F36384" w:rsidP="0092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02913"/>
      <w:docPartObj>
        <w:docPartGallery w:val="Page Numbers (Bottom of Page)"/>
        <w:docPartUnique/>
      </w:docPartObj>
    </w:sdtPr>
    <w:sdtEndPr/>
    <w:sdtContent>
      <w:p w:rsidR="0092013E" w:rsidRDefault="0092013E">
        <w:pPr>
          <w:pStyle w:val="Pieddepage"/>
          <w:jc w:val="right"/>
        </w:pPr>
        <w:r>
          <w:fldChar w:fldCharType="begin"/>
        </w:r>
        <w:r>
          <w:instrText>PAGE   \* MERGEFORMAT</w:instrText>
        </w:r>
        <w:r>
          <w:fldChar w:fldCharType="separate"/>
        </w:r>
        <w:r w:rsidR="004C3621">
          <w:rPr>
            <w:noProof/>
          </w:rPr>
          <w:t>10</w:t>
        </w:r>
        <w:r>
          <w:fldChar w:fldCharType="end"/>
        </w:r>
      </w:p>
    </w:sdtContent>
  </w:sdt>
  <w:p w:rsidR="0092013E" w:rsidRDefault="00920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84" w:rsidRDefault="00F36384" w:rsidP="0092013E">
      <w:pPr>
        <w:spacing w:after="0" w:line="240" w:lineRule="auto"/>
      </w:pPr>
      <w:r>
        <w:separator/>
      </w:r>
    </w:p>
  </w:footnote>
  <w:footnote w:type="continuationSeparator" w:id="0">
    <w:p w:rsidR="00F36384" w:rsidRDefault="00F36384" w:rsidP="00920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203"/>
    <w:multiLevelType w:val="multilevel"/>
    <w:tmpl w:val="C7E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2A7F"/>
    <w:multiLevelType w:val="hybridMultilevel"/>
    <w:tmpl w:val="10140A8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A691256"/>
    <w:multiLevelType w:val="multilevel"/>
    <w:tmpl w:val="5E0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3293D"/>
    <w:multiLevelType w:val="multilevel"/>
    <w:tmpl w:val="9FB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02D8E"/>
    <w:multiLevelType w:val="multilevel"/>
    <w:tmpl w:val="933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25E96"/>
    <w:multiLevelType w:val="multilevel"/>
    <w:tmpl w:val="D11E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E11D0"/>
    <w:multiLevelType w:val="hybridMultilevel"/>
    <w:tmpl w:val="0B2CFD0E"/>
    <w:lvl w:ilvl="0" w:tplc="55D0946A">
      <w:numFmt w:val="bullet"/>
      <w:lvlText w:val="-"/>
      <w:lvlJc w:val="left"/>
      <w:pPr>
        <w:ind w:left="720" w:hanging="360"/>
      </w:pPr>
      <w:rPr>
        <w:rFonts w:ascii="Calibri" w:eastAsia="Calibri" w:hAnsi="Calibri" w:cs="Times New Roman" w:hint="default"/>
        <w:color w:val="44546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30940DE"/>
    <w:multiLevelType w:val="multilevel"/>
    <w:tmpl w:val="6F68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84247"/>
    <w:multiLevelType w:val="multilevel"/>
    <w:tmpl w:val="D554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D0F1F"/>
    <w:multiLevelType w:val="multilevel"/>
    <w:tmpl w:val="AD4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24A90"/>
    <w:multiLevelType w:val="multilevel"/>
    <w:tmpl w:val="99D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03B2F"/>
    <w:multiLevelType w:val="multilevel"/>
    <w:tmpl w:val="9216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972D3"/>
    <w:multiLevelType w:val="multilevel"/>
    <w:tmpl w:val="C7E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42691"/>
    <w:multiLevelType w:val="multilevel"/>
    <w:tmpl w:val="A1EE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21B57"/>
    <w:multiLevelType w:val="multilevel"/>
    <w:tmpl w:val="1ADC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A3379"/>
    <w:multiLevelType w:val="multilevel"/>
    <w:tmpl w:val="B4D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B05A9"/>
    <w:multiLevelType w:val="multilevel"/>
    <w:tmpl w:val="B76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92117"/>
    <w:multiLevelType w:val="multilevel"/>
    <w:tmpl w:val="2BF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D4977"/>
    <w:multiLevelType w:val="multilevel"/>
    <w:tmpl w:val="5FE4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73431"/>
    <w:multiLevelType w:val="hybridMultilevel"/>
    <w:tmpl w:val="433018F8"/>
    <w:lvl w:ilvl="0" w:tplc="36745B2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599736CB"/>
    <w:multiLevelType w:val="hybridMultilevel"/>
    <w:tmpl w:val="C382E3AA"/>
    <w:lvl w:ilvl="0" w:tplc="9F24AC6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A970FDD"/>
    <w:multiLevelType w:val="hybridMultilevel"/>
    <w:tmpl w:val="A4049F9A"/>
    <w:lvl w:ilvl="0" w:tplc="217CEB3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C660C5B"/>
    <w:multiLevelType w:val="multilevel"/>
    <w:tmpl w:val="3FD2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B6ECF"/>
    <w:multiLevelType w:val="multilevel"/>
    <w:tmpl w:val="75E692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676437D9"/>
    <w:multiLevelType w:val="multilevel"/>
    <w:tmpl w:val="82BE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33761"/>
    <w:multiLevelType w:val="multilevel"/>
    <w:tmpl w:val="69DA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A1115"/>
    <w:multiLevelType w:val="multilevel"/>
    <w:tmpl w:val="08A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E71E3"/>
    <w:multiLevelType w:val="hybridMultilevel"/>
    <w:tmpl w:val="802A3F62"/>
    <w:lvl w:ilvl="0" w:tplc="150252DE">
      <w:start w:val="8"/>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8" w15:restartNumberingAfterBreak="0">
    <w:nsid w:val="7E461B2D"/>
    <w:multiLevelType w:val="hybridMultilevel"/>
    <w:tmpl w:val="A586BA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7"/>
  </w:num>
  <w:num w:numId="2">
    <w:abstractNumId w:val="3"/>
  </w:num>
  <w:num w:numId="3">
    <w:abstractNumId w:val="10"/>
  </w:num>
  <w:num w:numId="4">
    <w:abstractNumId w:val="9"/>
  </w:num>
  <w:num w:numId="5">
    <w:abstractNumId w:val="14"/>
  </w:num>
  <w:num w:numId="6">
    <w:abstractNumId w:val="23"/>
  </w:num>
  <w:num w:numId="7">
    <w:abstractNumId w:val="8"/>
  </w:num>
  <w:num w:numId="8">
    <w:abstractNumId w:val="22"/>
  </w:num>
  <w:num w:numId="9">
    <w:abstractNumId w:val="26"/>
  </w:num>
  <w:num w:numId="10">
    <w:abstractNumId w:val="24"/>
  </w:num>
  <w:num w:numId="11">
    <w:abstractNumId w:val="2"/>
  </w:num>
  <w:num w:numId="12">
    <w:abstractNumId w:val="0"/>
  </w:num>
  <w:num w:numId="13">
    <w:abstractNumId w:val="5"/>
  </w:num>
  <w:num w:numId="14">
    <w:abstractNumId w:val="25"/>
  </w:num>
  <w:num w:numId="15">
    <w:abstractNumId w:val="18"/>
  </w:num>
  <w:num w:numId="16">
    <w:abstractNumId w:val="16"/>
  </w:num>
  <w:num w:numId="17">
    <w:abstractNumId w:val="7"/>
  </w:num>
  <w:num w:numId="18">
    <w:abstractNumId w:val="11"/>
  </w:num>
  <w:num w:numId="19">
    <w:abstractNumId w:val="4"/>
  </w:num>
  <w:num w:numId="20">
    <w:abstractNumId w:val="15"/>
  </w:num>
  <w:num w:numId="21">
    <w:abstractNumId w:val="13"/>
  </w:num>
  <w:num w:numId="22">
    <w:abstractNumId w:val="12"/>
  </w:num>
  <w:num w:numId="23">
    <w:abstractNumId w:val="17"/>
  </w:num>
  <w:num w:numId="24">
    <w:abstractNumId w:val="2"/>
  </w:num>
  <w:num w:numId="25">
    <w:abstractNumId w:val="0"/>
  </w:num>
  <w:num w:numId="26">
    <w:abstractNumId w:val="5"/>
  </w:num>
  <w:num w:numId="27">
    <w:abstractNumId w:val="25"/>
  </w:num>
  <w:num w:numId="28">
    <w:abstractNumId w:val="19"/>
  </w:num>
  <w:num w:numId="29">
    <w:abstractNumId w:val="6"/>
  </w:num>
  <w:num w:numId="30">
    <w:abstractNumId w:val="28"/>
  </w:num>
  <w:num w:numId="31">
    <w:abstractNumId w:val="1"/>
  </w:num>
  <w:num w:numId="32">
    <w:abstractNumId w:val="8"/>
  </w:num>
  <w:num w:numId="33">
    <w:abstractNumId w:val="26"/>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6A"/>
    <w:rsid w:val="00011A65"/>
    <w:rsid w:val="000218D1"/>
    <w:rsid w:val="00026CFB"/>
    <w:rsid w:val="0003009F"/>
    <w:rsid w:val="00045E1D"/>
    <w:rsid w:val="0006603C"/>
    <w:rsid w:val="000F1AFE"/>
    <w:rsid w:val="001234AD"/>
    <w:rsid w:val="00123A8A"/>
    <w:rsid w:val="00141F33"/>
    <w:rsid w:val="00144EC2"/>
    <w:rsid w:val="00170F24"/>
    <w:rsid w:val="001A7B29"/>
    <w:rsid w:val="001F10B0"/>
    <w:rsid w:val="001F2100"/>
    <w:rsid w:val="001F2F9A"/>
    <w:rsid w:val="0027360F"/>
    <w:rsid w:val="00281DF2"/>
    <w:rsid w:val="00292925"/>
    <w:rsid w:val="002A1EAA"/>
    <w:rsid w:val="002B785D"/>
    <w:rsid w:val="002C0656"/>
    <w:rsid w:val="002C3F35"/>
    <w:rsid w:val="002E4DBD"/>
    <w:rsid w:val="00305D46"/>
    <w:rsid w:val="003348C6"/>
    <w:rsid w:val="00335301"/>
    <w:rsid w:val="00346E09"/>
    <w:rsid w:val="00347E3B"/>
    <w:rsid w:val="00407DA9"/>
    <w:rsid w:val="00437D67"/>
    <w:rsid w:val="0048073C"/>
    <w:rsid w:val="004C3621"/>
    <w:rsid w:val="004E05D4"/>
    <w:rsid w:val="004E7708"/>
    <w:rsid w:val="00526A78"/>
    <w:rsid w:val="00593606"/>
    <w:rsid w:val="005945F1"/>
    <w:rsid w:val="005F1DEE"/>
    <w:rsid w:val="006561EE"/>
    <w:rsid w:val="00675DD7"/>
    <w:rsid w:val="006877F8"/>
    <w:rsid w:val="006E6197"/>
    <w:rsid w:val="00704D75"/>
    <w:rsid w:val="007469FC"/>
    <w:rsid w:val="00791908"/>
    <w:rsid w:val="0079256A"/>
    <w:rsid w:val="00844300"/>
    <w:rsid w:val="008745AB"/>
    <w:rsid w:val="0088262F"/>
    <w:rsid w:val="008A6BCD"/>
    <w:rsid w:val="0092013E"/>
    <w:rsid w:val="00931E53"/>
    <w:rsid w:val="009502FF"/>
    <w:rsid w:val="009E3348"/>
    <w:rsid w:val="009F175D"/>
    <w:rsid w:val="009F5F41"/>
    <w:rsid w:val="00A06AB6"/>
    <w:rsid w:val="00A9623B"/>
    <w:rsid w:val="00A9736E"/>
    <w:rsid w:val="00AF6CC5"/>
    <w:rsid w:val="00B537C7"/>
    <w:rsid w:val="00BD08F1"/>
    <w:rsid w:val="00BE2A42"/>
    <w:rsid w:val="00C24E68"/>
    <w:rsid w:val="00C3101F"/>
    <w:rsid w:val="00C701C8"/>
    <w:rsid w:val="00C929A3"/>
    <w:rsid w:val="00CF0AE8"/>
    <w:rsid w:val="00D036A7"/>
    <w:rsid w:val="00D12FAE"/>
    <w:rsid w:val="00D34B3A"/>
    <w:rsid w:val="00D405B1"/>
    <w:rsid w:val="00D45E09"/>
    <w:rsid w:val="00E4353F"/>
    <w:rsid w:val="00E509D7"/>
    <w:rsid w:val="00E80AEF"/>
    <w:rsid w:val="00E83514"/>
    <w:rsid w:val="00E86FDA"/>
    <w:rsid w:val="00EC46E8"/>
    <w:rsid w:val="00ED3B8F"/>
    <w:rsid w:val="00EF3C63"/>
    <w:rsid w:val="00F36384"/>
    <w:rsid w:val="00F62871"/>
    <w:rsid w:val="00FA7B3C"/>
    <w:rsid w:val="00FE3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BF1"/>
  <w15:chartTrackingRefBased/>
  <w15:docId w15:val="{D85B5260-50CE-4C68-B900-659C14E7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F35"/>
    <w:pPr>
      <w:spacing w:after="0" w:line="240" w:lineRule="auto"/>
      <w:ind w:left="720"/>
      <w:contextualSpacing/>
    </w:pPr>
  </w:style>
  <w:style w:type="paragraph" w:styleId="NormalWeb">
    <w:name w:val="Normal (Web)"/>
    <w:basedOn w:val="Normal"/>
    <w:uiPriority w:val="99"/>
    <w:semiHidden/>
    <w:unhideWhenUsed/>
    <w:rsid w:val="00E80AEF"/>
    <w:pPr>
      <w:spacing w:before="100" w:beforeAutospacing="1" w:after="142" w:line="288"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2013E"/>
    <w:pPr>
      <w:tabs>
        <w:tab w:val="center" w:pos="4536"/>
        <w:tab w:val="right" w:pos="9072"/>
      </w:tabs>
      <w:spacing w:after="0" w:line="240" w:lineRule="auto"/>
    </w:pPr>
  </w:style>
  <w:style w:type="character" w:customStyle="1" w:styleId="En-tteCar">
    <w:name w:val="En-tête Car"/>
    <w:basedOn w:val="Policepardfaut"/>
    <w:link w:val="En-tte"/>
    <w:uiPriority w:val="99"/>
    <w:rsid w:val="0092013E"/>
  </w:style>
  <w:style w:type="paragraph" w:styleId="Pieddepage">
    <w:name w:val="footer"/>
    <w:basedOn w:val="Normal"/>
    <w:link w:val="PieddepageCar"/>
    <w:uiPriority w:val="99"/>
    <w:unhideWhenUsed/>
    <w:rsid w:val="009201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13E"/>
  </w:style>
  <w:style w:type="paragraph" w:styleId="Textedebulles">
    <w:name w:val="Balloon Text"/>
    <w:basedOn w:val="Normal"/>
    <w:link w:val="TextedebullesCar"/>
    <w:uiPriority w:val="99"/>
    <w:semiHidden/>
    <w:unhideWhenUsed/>
    <w:rsid w:val="00281D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16">
      <w:bodyDiv w:val="1"/>
      <w:marLeft w:val="0"/>
      <w:marRight w:val="0"/>
      <w:marTop w:val="0"/>
      <w:marBottom w:val="0"/>
      <w:divBdr>
        <w:top w:val="none" w:sz="0" w:space="0" w:color="auto"/>
        <w:left w:val="none" w:sz="0" w:space="0" w:color="auto"/>
        <w:bottom w:val="none" w:sz="0" w:space="0" w:color="auto"/>
        <w:right w:val="none" w:sz="0" w:space="0" w:color="auto"/>
      </w:divBdr>
    </w:div>
    <w:div w:id="40909832">
      <w:bodyDiv w:val="1"/>
      <w:marLeft w:val="0"/>
      <w:marRight w:val="0"/>
      <w:marTop w:val="0"/>
      <w:marBottom w:val="0"/>
      <w:divBdr>
        <w:top w:val="none" w:sz="0" w:space="0" w:color="auto"/>
        <w:left w:val="none" w:sz="0" w:space="0" w:color="auto"/>
        <w:bottom w:val="none" w:sz="0" w:space="0" w:color="auto"/>
        <w:right w:val="none" w:sz="0" w:space="0" w:color="auto"/>
      </w:divBdr>
    </w:div>
    <w:div w:id="63798345">
      <w:bodyDiv w:val="1"/>
      <w:marLeft w:val="0"/>
      <w:marRight w:val="0"/>
      <w:marTop w:val="0"/>
      <w:marBottom w:val="0"/>
      <w:divBdr>
        <w:top w:val="none" w:sz="0" w:space="0" w:color="auto"/>
        <w:left w:val="none" w:sz="0" w:space="0" w:color="auto"/>
        <w:bottom w:val="none" w:sz="0" w:space="0" w:color="auto"/>
        <w:right w:val="none" w:sz="0" w:space="0" w:color="auto"/>
      </w:divBdr>
    </w:div>
    <w:div w:id="367678521">
      <w:bodyDiv w:val="1"/>
      <w:marLeft w:val="0"/>
      <w:marRight w:val="0"/>
      <w:marTop w:val="0"/>
      <w:marBottom w:val="0"/>
      <w:divBdr>
        <w:top w:val="none" w:sz="0" w:space="0" w:color="auto"/>
        <w:left w:val="none" w:sz="0" w:space="0" w:color="auto"/>
        <w:bottom w:val="none" w:sz="0" w:space="0" w:color="auto"/>
        <w:right w:val="none" w:sz="0" w:space="0" w:color="auto"/>
      </w:divBdr>
    </w:div>
    <w:div w:id="413553481">
      <w:bodyDiv w:val="1"/>
      <w:marLeft w:val="0"/>
      <w:marRight w:val="0"/>
      <w:marTop w:val="0"/>
      <w:marBottom w:val="0"/>
      <w:divBdr>
        <w:top w:val="none" w:sz="0" w:space="0" w:color="auto"/>
        <w:left w:val="none" w:sz="0" w:space="0" w:color="auto"/>
        <w:bottom w:val="none" w:sz="0" w:space="0" w:color="auto"/>
        <w:right w:val="none" w:sz="0" w:space="0" w:color="auto"/>
      </w:divBdr>
    </w:div>
    <w:div w:id="430705866">
      <w:bodyDiv w:val="1"/>
      <w:marLeft w:val="0"/>
      <w:marRight w:val="0"/>
      <w:marTop w:val="0"/>
      <w:marBottom w:val="0"/>
      <w:divBdr>
        <w:top w:val="none" w:sz="0" w:space="0" w:color="auto"/>
        <w:left w:val="none" w:sz="0" w:space="0" w:color="auto"/>
        <w:bottom w:val="none" w:sz="0" w:space="0" w:color="auto"/>
        <w:right w:val="none" w:sz="0" w:space="0" w:color="auto"/>
      </w:divBdr>
    </w:div>
    <w:div w:id="578365176">
      <w:bodyDiv w:val="1"/>
      <w:marLeft w:val="0"/>
      <w:marRight w:val="0"/>
      <w:marTop w:val="0"/>
      <w:marBottom w:val="0"/>
      <w:divBdr>
        <w:top w:val="none" w:sz="0" w:space="0" w:color="auto"/>
        <w:left w:val="none" w:sz="0" w:space="0" w:color="auto"/>
        <w:bottom w:val="none" w:sz="0" w:space="0" w:color="auto"/>
        <w:right w:val="none" w:sz="0" w:space="0" w:color="auto"/>
      </w:divBdr>
    </w:div>
    <w:div w:id="697967892">
      <w:bodyDiv w:val="1"/>
      <w:marLeft w:val="0"/>
      <w:marRight w:val="0"/>
      <w:marTop w:val="0"/>
      <w:marBottom w:val="0"/>
      <w:divBdr>
        <w:top w:val="none" w:sz="0" w:space="0" w:color="auto"/>
        <w:left w:val="none" w:sz="0" w:space="0" w:color="auto"/>
        <w:bottom w:val="none" w:sz="0" w:space="0" w:color="auto"/>
        <w:right w:val="none" w:sz="0" w:space="0" w:color="auto"/>
      </w:divBdr>
    </w:div>
    <w:div w:id="708922245">
      <w:bodyDiv w:val="1"/>
      <w:marLeft w:val="0"/>
      <w:marRight w:val="0"/>
      <w:marTop w:val="0"/>
      <w:marBottom w:val="0"/>
      <w:divBdr>
        <w:top w:val="none" w:sz="0" w:space="0" w:color="auto"/>
        <w:left w:val="none" w:sz="0" w:space="0" w:color="auto"/>
        <w:bottom w:val="none" w:sz="0" w:space="0" w:color="auto"/>
        <w:right w:val="none" w:sz="0" w:space="0" w:color="auto"/>
      </w:divBdr>
    </w:div>
    <w:div w:id="724718252">
      <w:bodyDiv w:val="1"/>
      <w:marLeft w:val="0"/>
      <w:marRight w:val="0"/>
      <w:marTop w:val="0"/>
      <w:marBottom w:val="0"/>
      <w:divBdr>
        <w:top w:val="none" w:sz="0" w:space="0" w:color="auto"/>
        <w:left w:val="none" w:sz="0" w:space="0" w:color="auto"/>
        <w:bottom w:val="none" w:sz="0" w:space="0" w:color="auto"/>
        <w:right w:val="none" w:sz="0" w:space="0" w:color="auto"/>
      </w:divBdr>
    </w:div>
    <w:div w:id="742678065">
      <w:bodyDiv w:val="1"/>
      <w:marLeft w:val="0"/>
      <w:marRight w:val="0"/>
      <w:marTop w:val="0"/>
      <w:marBottom w:val="0"/>
      <w:divBdr>
        <w:top w:val="none" w:sz="0" w:space="0" w:color="auto"/>
        <w:left w:val="none" w:sz="0" w:space="0" w:color="auto"/>
        <w:bottom w:val="none" w:sz="0" w:space="0" w:color="auto"/>
        <w:right w:val="none" w:sz="0" w:space="0" w:color="auto"/>
      </w:divBdr>
    </w:div>
    <w:div w:id="803812583">
      <w:bodyDiv w:val="1"/>
      <w:marLeft w:val="0"/>
      <w:marRight w:val="0"/>
      <w:marTop w:val="0"/>
      <w:marBottom w:val="0"/>
      <w:divBdr>
        <w:top w:val="none" w:sz="0" w:space="0" w:color="auto"/>
        <w:left w:val="none" w:sz="0" w:space="0" w:color="auto"/>
        <w:bottom w:val="none" w:sz="0" w:space="0" w:color="auto"/>
        <w:right w:val="none" w:sz="0" w:space="0" w:color="auto"/>
      </w:divBdr>
    </w:div>
    <w:div w:id="816847591">
      <w:bodyDiv w:val="1"/>
      <w:marLeft w:val="0"/>
      <w:marRight w:val="0"/>
      <w:marTop w:val="0"/>
      <w:marBottom w:val="0"/>
      <w:divBdr>
        <w:top w:val="none" w:sz="0" w:space="0" w:color="auto"/>
        <w:left w:val="none" w:sz="0" w:space="0" w:color="auto"/>
        <w:bottom w:val="none" w:sz="0" w:space="0" w:color="auto"/>
        <w:right w:val="none" w:sz="0" w:space="0" w:color="auto"/>
      </w:divBdr>
    </w:div>
    <w:div w:id="901409826">
      <w:bodyDiv w:val="1"/>
      <w:marLeft w:val="0"/>
      <w:marRight w:val="0"/>
      <w:marTop w:val="0"/>
      <w:marBottom w:val="0"/>
      <w:divBdr>
        <w:top w:val="none" w:sz="0" w:space="0" w:color="auto"/>
        <w:left w:val="none" w:sz="0" w:space="0" w:color="auto"/>
        <w:bottom w:val="none" w:sz="0" w:space="0" w:color="auto"/>
        <w:right w:val="none" w:sz="0" w:space="0" w:color="auto"/>
      </w:divBdr>
    </w:div>
    <w:div w:id="962997388">
      <w:bodyDiv w:val="1"/>
      <w:marLeft w:val="0"/>
      <w:marRight w:val="0"/>
      <w:marTop w:val="0"/>
      <w:marBottom w:val="0"/>
      <w:divBdr>
        <w:top w:val="none" w:sz="0" w:space="0" w:color="auto"/>
        <w:left w:val="none" w:sz="0" w:space="0" w:color="auto"/>
        <w:bottom w:val="none" w:sz="0" w:space="0" w:color="auto"/>
        <w:right w:val="none" w:sz="0" w:space="0" w:color="auto"/>
      </w:divBdr>
    </w:div>
    <w:div w:id="1009142183">
      <w:bodyDiv w:val="1"/>
      <w:marLeft w:val="0"/>
      <w:marRight w:val="0"/>
      <w:marTop w:val="0"/>
      <w:marBottom w:val="0"/>
      <w:divBdr>
        <w:top w:val="none" w:sz="0" w:space="0" w:color="auto"/>
        <w:left w:val="none" w:sz="0" w:space="0" w:color="auto"/>
        <w:bottom w:val="none" w:sz="0" w:space="0" w:color="auto"/>
        <w:right w:val="none" w:sz="0" w:space="0" w:color="auto"/>
      </w:divBdr>
    </w:div>
    <w:div w:id="1011642085">
      <w:bodyDiv w:val="1"/>
      <w:marLeft w:val="0"/>
      <w:marRight w:val="0"/>
      <w:marTop w:val="0"/>
      <w:marBottom w:val="0"/>
      <w:divBdr>
        <w:top w:val="none" w:sz="0" w:space="0" w:color="auto"/>
        <w:left w:val="none" w:sz="0" w:space="0" w:color="auto"/>
        <w:bottom w:val="none" w:sz="0" w:space="0" w:color="auto"/>
        <w:right w:val="none" w:sz="0" w:space="0" w:color="auto"/>
      </w:divBdr>
    </w:div>
    <w:div w:id="1020934352">
      <w:bodyDiv w:val="1"/>
      <w:marLeft w:val="0"/>
      <w:marRight w:val="0"/>
      <w:marTop w:val="0"/>
      <w:marBottom w:val="0"/>
      <w:divBdr>
        <w:top w:val="none" w:sz="0" w:space="0" w:color="auto"/>
        <w:left w:val="none" w:sz="0" w:space="0" w:color="auto"/>
        <w:bottom w:val="none" w:sz="0" w:space="0" w:color="auto"/>
        <w:right w:val="none" w:sz="0" w:space="0" w:color="auto"/>
      </w:divBdr>
    </w:div>
    <w:div w:id="1029841544">
      <w:bodyDiv w:val="1"/>
      <w:marLeft w:val="0"/>
      <w:marRight w:val="0"/>
      <w:marTop w:val="0"/>
      <w:marBottom w:val="0"/>
      <w:divBdr>
        <w:top w:val="none" w:sz="0" w:space="0" w:color="auto"/>
        <w:left w:val="none" w:sz="0" w:space="0" w:color="auto"/>
        <w:bottom w:val="none" w:sz="0" w:space="0" w:color="auto"/>
        <w:right w:val="none" w:sz="0" w:space="0" w:color="auto"/>
      </w:divBdr>
    </w:div>
    <w:div w:id="1047870971">
      <w:bodyDiv w:val="1"/>
      <w:marLeft w:val="0"/>
      <w:marRight w:val="0"/>
      <w:marTop w:val="0"/>
      <w:marBottom w:val="0"/>
      <w:divBdr>
        <w:top w:val="none" w:sz="0" w:space="0" w:color="auto"/>
        <w:left w:val="none" w:sz="0" w:space="0" w:color="auto"/>
        <w:bottom w:val="none" w:sz="0" w:space="0" w:color="auto"/>
        <w:right w:val="none" w:sz="0" w:space="0" w:color="auto"/>
      </w:divBdr>
    </w:div>
    <w:div w:id="1226643816">
      <w:bodyDiv w:val="1"/>
      <w:marLeft w:val="0"/>
      <w:marRight w:val="0"/>
      <w:marTop w:val="0"/>
      <w:marBottom w:val="0"/>
      <w:divBdr>
        <w:top w:val="none" w:sz="0" w:space="0" w:color="auto"/>
        <w:left w:val="none" w:sz="0" w:space="0" w:color="auto"/>
        <w:bottom w:val="none" w:sz="0" w:space="0" w:color="auto"/>
        <w:right w:val="none" w:sz="0" w:space="0" w:color="auto"/>
      </w:divBdr>
    </w:div>
    <w:div w:id="1326014309">
      <w:bodyDiv w:val="1"/>
      <w:marLeft w:val="0"/>
      <w:marRight w:val="0"/>
      <w:marTop w:val="0"/>
      <w:marBottom w:val="0"/>
      <w:divBdr>
        <w:top w:val="none" w:sz="0" w:space="0" w:color="auto"/>
        <w:left w:val="none" w:sz="0" w:space="0" w:color="auto"/>
        <w:bottom w:val="none" w:sz="0" w:space="0" w:color="auto"/>
        <w:right w:val="none" w:sz="0" w:space="0" w:color="auto"/>
      </w:divBdr>
    </w:div>
    <w:div w:id="1326282807">
      <w:bodyDiv w:val="1"/>
      <w:marLeft w:val="0"/>
      <w:marRight w:val="0"/>
      <w:marTop w:val="0"/>
      <w:marBottom w:val="0"/>
      <w:divBdr>
        <w:top w:val="none" w:sz="0" w:space="0" w:color="auto"/>
        <w:left w:val="none" w:sz="0" w:space="0" w:color="auto"/>
        <w:bottom w:val="none" w:sz="0" w:space="0" w:color="auto"/>
        <w:right w:val="none" w:sz="0" w:space="0" w:color="auto"/>
      </w:divBdr>
    </w:div>
    <w:div w:id="1329478183">
      <w:bodyDiv w:val="1"/>
      <w:marLeft w:val="0"/>
      <w:marRight w:val="0"/>
      <w:marTop w:val="0"/>
      <w:marBottom w:val="0"/>
      <w:divBdr>
        <w:top w:val="none" w:sz="0" w:space="0" w:color="auto"/>
        <w:left w:val="none" w:sz="0" w:space="0" w:color="auto"/>
        <w:bottom w:val="none" w:sz="0" w:space="0" w:color="auto"/>
        <w:right w:val="none" w:sz="0" w:space="0" w:color="auto"/>
      </w:divBdr>
    </w:div>
    <w:div w:id="1481965663">
      <w:bodyDiv w:val="1"/>
      <w:marLeft w:val="0"/>
      <w:marRight w:val="0"/>
      <w:marTop w:val="0"/>
      <w:marBottom w:val="0"/>
      <w:divBdr>
        <w:top w:val="none" w:sz="0" w:space="0" w:color="auto"/>
        <w:left w:val="none" w:sz="0" w:space="0" w:color="auto"/>
        <w:bottom w:val="none" w:sz="0" w:space="0" w:color="auto"/>
        <w:right w:val="none" w:sz="0" w:space="0" w:color="auto"/>
      </w:divBdr>
    </w:div>
    <w:div w:id="1638803161">
      <w:bodyDiv w:val="1"/>
      <w:marLeft w:val="0"/>
      <w:marRight w:val="0"/>
      <w:marTop w:val="0"/>
      <w:marBottom w:val="0"/>
      <w:divBdr>
        <w:top w:val="none" w:sz="0" w:space="0" w:color="auto"/>
        <w:left w:val="none" w:sz="0" w:space="0" w:color="auto"/>
        <w:bottom w:val="none" w:sz="0" w:space="0" w:color="auto"/>
        <w:right w:val="none" w:sz="0" w:space="0" w:color="auto"/>
      </w:divBdr>
    </w:div>
    <w:div w:id="1659384995">
      <w:bodyDiv w:val="1"/>
      <w:marLeft w:val="0"/>
      <w:marRight w:val="0"/>
      <w:marTop w:val="0"/>
      <w:marBottom w:val="0"/>
      <w:divBdr>
        <w:top w:val="none" w:sz="0" w:space="0" w:color="auto"/>
        <w:left w:val="none" w:sz="0" w:space="0" w:color="auto"/>
        <w:bottom w:val="none" w:sz="0" w:space="0" w:color="auto"/>
        <w:right w:val="none" w:sz="0" w:space="0" w:color="auto"/>
      </w:divBdr>
    </w:div>
    <w:div w:id="1723022197">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77306077">
      <w:bodyDiv w:val="1"/>
      <w:marLeft w:val="0"/>
      <w:marRight w:val="0"/>
      <w:marTop w:val="0"/>
      <w:marBottom w:val="0"/>
      <w:divBdr>
        <w:top w:val="none" w:sz="0" w:space="0" w:color="auto"/>
        <w:left w:val="none" w:sz="0" w:space="0" w:color="auto"/>
        <w:bottom w:val="none" w:sz="0" w:space="0" w:color="auto"/>
        <w:right w:val="none" w:sz="0" w:space="0" w:color="auto"/>
      </w:divBdr>
    </w:div>
    <w:div w:id="1901287826">
      <w:bodyDiv w:val="1"/>
      <w:marLeft w:val="0"/>
      <w:marRight w:val="0"/>
      <w:marTop w:val="0"/>
      <w:marBottom w:val="0"/>
      <w:divBdr>
        <w:top w:val="none" w:sz="0" w:space="0" w:color="auto"/>
        <w:left w:val="none" w:sz="0" w:space="0" w:color="auto"/>
        <w:bottom w:val="none" w:sz="0" w:space="0" w:color="auto"/>
        <w:right w:val="none" w:sz="0" w:space="0" w:color="auto"/>
      </w:divBdr>
    </w:div>
    <w:div w:id="21347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3038</Words>
  <Characters>16711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Pierre</dc:creator>
  <cp:keywords/>
  <dc:description/>
  <cp:lastModifiedBy>WAGNER Pierre</cp:lastModifiedBy>
  <cp:revision>2</cp:revision>
  <cp:lastPrinted>2020-05-15T09:31:00Z</cp:lastPrinted>
  <dcterms:created xsi:type="dcterms:W3CDTF">2020-05-15T10:47:00Z</dcterms:created>
  <dcterms:modified xsi:type="dcterms:W3CDTF">2020-05-15T10:47:00Z</dcterms:modified>
</cp:coreProperties>
</file>